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58F723" w14:textId="77777777" w:rsidR="00705E9D" w:rsidRPr="009A57A7" w:rsidRDefault="009A57A7" w:rsidP="009A57A7">
      <w:pPr>
        <w:spacing w:after="0" w:line="240" w:lineRule="auto"/>
        <w:ind w:right="56"/>
        <w:jc w:val="right"/>
        <w:rPr>
          <w:i/>
        </w:rPr>
      </w:pPr>
      <w:r w:rsidRPr="009A57A7">
        <w:rPr>
          <w:i/>
        </w:rPr>
        <w:t>ПРОЕКТ</w:t>
      </w:r>
    </w:p>
    <w:p w14:paraId="230DC89E" w14:textId="77777777" w:rsidR="00705E9D" w:rsidRDefault="00C0668B" w:rsidP="009A57A7">
      <w:pPr>
        <w:spacing w:after="0" w:line="240" w:lineRule="auto"/>
        <w:ind w:left="0" w:right="0" w:firstLine="0"/>
        <w:jc w:val="right"/>
      </w:pPr>
      <w:r>
        <w:t xml:space="preserve"> </w:t>
      </w:r>
    </w:p>
    <w:p w14:paraId="62D61323" w14:textId="77777777" w:rsidR="00705E9D" w:rsidRDefault="00C0668B" w:rsidP="009A57A7">
      <w:pPr>
        <w:spacing w:after="29" w:line="240" w:lineRule="auto"/>
        <w:ind w:left="0" w:right="0" w:firstLine="0"/>
        <w:jc w:val="left"/>
      </w:pPr>
      <w:r>
        <w:rPr>
          <w:b/>
        </w:rPr>
        <w:t xml:space="preserve"> </w:t>
      </w:r>
    </w:p>
    <w:p w14:paraId="49A91954" w14:textId="77777777" w:rsidR="00705E9D" w:rsidRDefault="00C0668B" w:rsidP="009A57A7">
      <w:pPr>
        <w:spacing w:after="32" w:line="240" w:lineRule="auto"/>
        <w:ind w:right="70"/>
        <w:jc w:val="center"/>
        <w:rPr>
          <w:b/>
        </w:rPr>
      </w:pPr>
      <w:r>
        <w:rPr>
          <w:b/>
        </w:rPr>
        <w:t xml:space="preserve">КЛИНИЧЕСКИЙ ПРОТОКОЛ </w:t>
      </w:r>
    </w:p>
    <w:p w14:paraId="773D8FC4" w14:textId="77777777" w:rsidR="009A57A7" w:rsidRDefault="009A57A7" w:rsidP="009A57A7">
      <w:pPr>
        <w:spacing w:after="32" w:line="240" w:lineRule="auto"/>
        <w:ind w:right="70"/>
        <w:jc w:val="center"/>
      </w:pPr>
    </w:p>
    <w:p w14:paraId="0FC153C2" w14:textId="77777777" w:rsidR="00705E9D" w:rsidRDefault="00C0668B" w:rsidP="009A57A7">
      <w:pPr>
        <w:spacing w:after="0" w:line="240" w:lineRule="auto"/>
        <w:jc w:val="center"/>
      </w:pPr>
      <w:r>
        <w:rPr>
          <w:b/>
        </w:rPr>
        <w:t xml:space="preserve">АРТЕРИАЛЬНАЯ ГИПЕРТЕНЗИЯ У ДЕТЕЙ И ПОДРОСТКОВ </w:t>
      </w:r>
    </w:p>
    <w:p w14:paraId="06B6EF34" w14:textId="77777777" w:rsidR="00705E9D" w:rsidRDefault="00C0668B" w:rsidP="009A57A7">
      <w:pPr>
        <w:spacing w:after="27" w:line="240" w:lineRule="auto"/>
        <w:ind w:left="0" w:right="0" w:firstLine="0"/>
        <w:jc w:val="left"/>
      </w:pPr>
      <w:r>
        <w:rPr>
          <w:b/>
        </w:rPr>
        <w:t xml:space="preserve"> </w:t>
      </w:r>
    </w:p>
    <w:p w14:paraId="33035A6F" w14:textId="77777777" w:rsidR="00705E9D" w:rsidRDefault="002647D2" w:rsidP="009A57A7">
      <w:pPr>
        <w:spacing w:line="240" w:lineRule="auto"/>
        <w:ind w:left="-5" w:right="0"/>
        <w:jc w:val="left"/>
      </w:pPr>
      <w:r>
        <w:rPr>
          <w:b/>
        </w:rPr>
        <w:t>1</w:t>
      </w:r>
      <w:r w:rsidR="00C0668B">
        <w:rPr>
          <w:b/>
        </w:rPr>
        <w:t>.</w:t>
      </w:r>
      <w:r w:rsidR="00C0668B">
        <w:rPr>
          <w:rFonts w:ascii="Arial" w:eastAsia="Arial" w:hAnsi="Arial" w:cs="Arial"/>
          <w:b/>
        </w:rPr>
        <w:t xml:space="preserve"> </w:t>
      </w:r>
      <w:r w:rsidR="00C0668B">
        <w:rPr>
          <w:b/>
        </w:rPr>
        <w:t xml:space="preserve">ВВОДНАЯ ЧАСТЬ </w:t>
      </w:r>
    </w:p>
    <w:p w14:paraId="22B1252D" w14:textId="77777777" w:rsidR="002647D2" w:rsidRDefault="002647D2" w:rsidP="009A57A7">
      <w:pPr>
        <w:spacing w:line="240" w:lineRule="auto"/>
        <w:ind w:right="0"/>
        <w:jc w:val="left"/>
      </w:pPr>
      <w:r>
        <w:rPr>
          <w:b/>
        </w:rPr>
        <w:t>1.1.  Ко</w:t>
      </w:r>
      <w:proofErr w:type="gramStart"/>
      <w:r>
        <w:rPr>
          <w:b/>
        </w:rPr>
        <w:t>д(</w:t>
      </w:r>
      <w:proofErr w:type="gramEnd"/>
      <w:r>
        <w:rPr>
          <w:b/>
        </w:rPr>
        <w:t xml:space="preserve">ы) МКБ-10 </w:t>
      </w:r>
    </w:p>
    <w:p w14:paraId="00EBE274" w14:textId="77777777" w:rsidR="002647D2" w:rsidRDefault="002647D2" w:rsidP="009A57A7">
      <w:pPr>
        <w:spacing w:after="24" w:line="240" w:lineRule="auto"/>
        <w:ind w:left="0" w:right="0" w:firstLine="0"/>
        <w:jc w:val="left"/>
      </w:pPr>
    </w:p>
    <w:tbl>
      <w:tblPr>
        <w:tblStyle w:val="a5"/>
        <w:tblW w:w="10173" w:type="dxa"/>
        <w:tblLook w:val="04A0" w:firstRow="1" w:lastRow="0" w:firstColumn="1" w:lastColumn="0" w:noHBand="0" w:noVBand="1"/>
      </w:tblPr>
      <w:tblGrid>
        <w:gridCol w:w="1668"/>
        <w:gridCol w:w="8505"/>
      </w:tblGrid>
      <w:tr w:rsidR="002647D2" w14:paraId="6B68FC3E" w14:textId="77777777" w:rsidTr="00A210EA">
        <w:tc>
          <w:tcPr>
            <w:tcW w:w="1668" w:type="dxa"/>
          </w:tcPr>
          <w:p w14:paraId="745B2AF8" w14:textId="77777777" w:rsidR="002647D2" w:rsidRPr="002647D2" w:rsidRDefault="002647D2" w:rsidP="009A57A7">
            <w:pPr>
              <w:spacing w:after="24" w:line="240" w:lineRule="auto"/>
              <w:ind w:left="0" w:right="0" w:firstLine="0"/>
              <w:jc w:val="center"/>
              <w:rPr>
                <w:b/>
              </w:rPr>
            </w:pPr>
            <w:r w:rsidRPr="002647D2">
              <w:rPr>
                <w:b/>
              </w:rPr>
              <w:t>Код</w:t>
            </w:r>
          </w:p>
        </w:tc>
        <w:tc>
          <w:tcPr>
            <w:tcW w:w="8505" w:type="dxa"/>
          </w:tcPr>
          <w:p w14:paraId="688C5A16" w14:textId="77777777" w:rsidR="002647D2" w:rsidRPr="002647D2" w:rsidRDefault="002647D2" w:rsidP="009A57A7">
            <w:pPr>
              <w:spacing w:after="24" w:line="240" w:lineRule="auto"/>
              <w:ind w:left="0" w:right="0" w:firstLine="0"/>
              <w:jc w:val="center"/>
              <w:rPr>
                <w:b/>
              </w:rPr>
            </w:pPr>
            <w:r w:rsidRPr="002647D2">
              <w:rPr>
                <w:b/>
              </w:rPr>
              <w:t>Название</w:t>
            </w:r>
          </w:p>
        </w:tc>
      </w:tr>
      <w:tr w:rsidR="002647D2" w14:paraId="7B471D4D" w14:textId="77777777" w:rsidTr="00A210EA">
        <w:tc>
          <w:tcPr>
            <w:tcW w:w="1668" w:type="dxa"/>
          </w:tcPr>
          <w:p w14:paraId="35A1D933" w14:textId="77777777" w:rsidR="002647D2" w:rsidRDefault="002647D2" w:rsidP="009A57A7">
            <w:pPr>
              <w:spacing w:after="24" w:line="240" w:lineRule="auto"/>
              <w:ind w:left="0" w:right="0" w:firstLine="0"/>
              <w:jc w:val="left"/>
            </w:pPr>
            <w:r>
              <w:t>I.10</w:t>
            </w:r>
          </w:p>
        </w:tc>
        <w:tc>
          <w:tcPr>
            <w:tcW w:w="8505" w:type="dxa"/>
          </w:tcPr>
          <w:p w14:paraId="1D164AFA" w14:textId="77777777" w:rsidR="002647D2" w:rsidRDefault="002647D2" w:rsidP="009A57A7">
            <w:pPr>
              <w:spacing w:line="240" w:lineRule="auto"/>
              <w:ind w:right="0"/>
            </w:pPr>
            <w:proofErr w:type="spellStart"/>
            <w:r>
              <w:t>Эссенциальная</w:t>
            </w:r>
            <w:proofErr w:type="spellEnd"/>
            <w:r>
              <w:t xml:space="preserve"> (первичная) гипертензия </w:t>
            </w:r>
          </w:p>
        </w:tc>
      </w:tr>
      <w:tr w:rsidR="002647D2" w14:paraId="5F7DD70E" w14:textId="77777777" w:rsidTr="00A210EA">
        <w:tc>
          <w:tcPr>
            <w:tcW w:w="1668" w:type="dxa"/>
          </w:tcPr>
          <w:p w14:paraId="723C13EC" w14:textId="77777777" w:rsidR="002647D2" w:rsidRDefault="002647D2" w:rsidP="009A57A7">
            <w:pPr>
              <w:spacing w:after="24" w:line="240" w:lineRule="auto"/>
              <w:ind w:left="0" w:right="0" w:firstLine="0"/>
              <w:jc w:val="left"/>
            </w:pPr>
            <w:r>
              <w:t>I.12</w:t>
            </w:r>
          </w:p>
        </w:tc>
        <w:tc>
          <w:tcPr>
            <w:tcW w:w="8505" w:type="dxa"/>
          </w:tcPr>
          <w:p w14:paraId="05D535CE" w14:textId="77777777" w:rsidR="002647D2" w:rsidRDefault="002647D2" w:rsidP="009A57A7">
            <w:pPr>
              <w:spacing w:line="240" w:lineRule="auto"/>
              <w:ind w:right="0"/>
            </w:pPr>
            <w:r>
              <w:t>Гипертензивная (гипертоническая болезнь) с преимущественным поражением почек с почечной недостаточностью</w:t>
            </w:r>
            <w:proofErr w:type="gramStart"/>
            <w:r>
              <w:t xml:space="preserve"> .</w:t>
            </w:r>
            <w:proofErr w:type="gramEnd"/>
          </w:p>
        </w:tc>
      </w:tr>
      <w:tr w:rsidR="002647D2" w14:paraId="10908661" w14:textId="77777777" w:rsidTr="00A210EA">
        <w:tc>
          <w:tcPr>
            <w:tcW w:w="1668" w:type="dxa"/>
          </w:tcPr>
          <w:p w14:paraId="79B02F44" w14:textId="77777777" w:rsidR="002647D2" w:rsidRDefault="002647D2" w:rsidP="009A57A7">
            <w:pPr>
              <w:spacing w:after="24" w:line="240" w:lineRule="auto"/>
              <w:ind w:left="0" w:right="0" w:firstLine="0"/>
              <w:jc w:val="left"/>
            </w:pPr>
            <w:r>
              <w:t>I.13</w:t>
            </w:r>
          </w:p>
        </w:tc>
        <w:tc>
          <w:tcPr>
            <w:tcW w:w="8505" w:type="dxa"/>
          </w:tcPr>
          <w:p w14:paraId="77123537" w14:textId="77777777" w:rsidR="002647D2" w:rsidRDefault="002647D2" w:rsidP="009A57A7">
            <w:pPr>
              <w:spacing w:line="240" w:lineRule="auto"/>
              <w:ind w:right="0"/>
            </w:pPr>
            <w:r>
              <w:t xml:space="preserve">Гипертензивная (гипертоническая болезнь) с преимущественным поражением сердца и почек </w:t>
            </w:r>
          </w:p>
        </w:tc>
      </w:tr>
      <w:tr w:rsidR="002647D2" w14:paraId="3EFDECE0" w14:textId="77777777" w:rsidTr="00A210EA">
        <w:tc>
          <w:tcPr>
            <w:tcW w:w="1668" w:type="dxa"/>
          </w:tcPr>
          <w:p w14:paraId="137FF369" w14:textId="77777777" w:rsidR="002647D2" w:rsidRDefault="002647D2" w:rsidP="009A57A7">
            <w:pPr>
              <w:spacing w:after="24" w:line="240" w:lineRule="auto"/>
              <w:ind w:left="0" w:right="0" w:firstLine="0"/>
              <w:jc w:val="left"/>
            </w:pPr>
            <w:r>
              <w:t>I.15</w:t>
            </w:r>
          </w:p>
        </w:tc>
        <w:tc>
          <w:tcPr>
            <w:tcW w:w="8505" w:type="dxa"/>
          </w:tcPr>
          <w:p w14:paraId="2EA9B127" w14:textId="77777777" w:rsidR="002647D2" w:rsidRDefault="002647D2" w:rsidP="009A57A7">
            <w:pPr>
              <w:spacing w:line="240" w:lineRule="auto"/>
              <w:ind w:right="0"/>
            </w:pPr>
            <w:r>
              <w:t xml:space="preserve">Вторичная артериальная гипертензия </w:t>
            </w:r>
          </w:p>
        </w:tc>
      </w:tr>
      <w:tr w:rsidR="002647D2" w14:paraId="28DEF592" w14:textId="77777777" w:rsidTr="00A210EA">
        <w:tc>
          <w:tcPr>
            <w:tcW w:w="1668" w:type="dxa"/>
          </w:tcPr>
          <w:p w14:paraId="2E7520B2" w14:textId="77777777" w:rsidR="002647D2" w:rsidRDefault="002647D2" w:rsidP="009A57A7">
            <w:pPr>
              <w:spacing w:after="24" w:line="240" w:lineRule="auto"/>
              <w:ind w:left="0" w:right="0" w:firstLine="0"/>
              <w:jc w:val="left"/>
            </w:pPr>
            <w:r>
              <w:t>I 15.0</w:t>
            </w:r>
          </w:p>
        </w:tc>
        <w:tc>
          <w:tcPr>
            <w:tcW w:w="8505" w:type="dxa"/>
          </w:tcPr>
          <w:p w14:paraId="5E7425E7" w14:textId="77777777" w:rsidR="002647D2" w:rsidRDefault="002647D2" w:rsidP="009A57A7">
            <w:pPr>
              <w:spacing w:line="240" w:lineRule="auto"/>
              <w:ind w:right="0"/>
            </w:pPr>
            <w:r>
              <w:t xml:space="preserve">Реноваскулярная гипертензия </w:t>
            </w:r>
          </w:p>
        </w:tc>
      </w:tr>
      <w:tr w:rsidR="002647D2" w14:paraId="6C3EEA0F" w14:textId="77777777" w:rsidTr="00A210EA">
        <w:tc>
          <w:tcPr>
            <w:tcW w:w="1668" w:type="dxa"/>
          </w:tcPr>
          <w:p w14:paraId="0C7FB60A" w14:textId="77777777" w:rsidR="002647D2" w:rsidRDefault="002647D2" w:rsidP="009A57A7">
            <w:pPr>
              <w:spacing w:after="24" w:line="240" w:lineRule="auto"/>
              <w:ind w:left="0" w:right="0" w:firstLine="0"/>
              <w:jc w:val="left"/>
            </w:pPr>
            <w:r>
              <w:t>I 15.1</w:t>
            </w:r>
          </w:p>
        </w:tc>
        <w:tc>
          <w:tcPr>
            <w:tcW w:w="8505" w:type="dxa"/>
          </w:tcPr>
          <w:p w14:paraId="1A774280" w14:textId="77777777" w:rsidR="002647D2" w:rsidRDefault="002647D2" w:rsidP="009A57A7">
            <w:pPr>
              <w:spacing w:line="240" w:lineRule="auto"/>
              <w:ind w:right="0"/>
            </w:pPr>
            <w:r>
              <w:t xml:space="preserve">Гипертензия вторичная по отношению к другим поражениям почек. </w:t>
            </w:r>
          </w:p>
        </w:tc>
      </w:tr>
      <w:tr w:rsidR="002647D2" w14:paraId="02617D59" w14:textId="77777777" w:rsidTr="00A210EA">
        <w:tc>
          <w:tcPr>
            <w:tcW w:w="1668" w:type="dxa"/>
          </w:tcPr>
          <w:p w14:paraId="44A63F2E" w14:textId="77777777" w:rsidR="002647D2" w:rsidRDefault="002647D2" w:rsidP="009A57A7">
            <w:pPr>
              <w:spacing w:after="24" w:line="240" w:lineRule="auto"/>
              <w:ind w:left="0" w:right="0" w:firstLine="0"/>
              <w:jc w:val="left"/>
            </w:pPr>
            <w:r>
              <w:t>I 15.2</w:t>
            </w:r>
          </w:p>
        </w:tc>
        <w:tc>
          <w:tcPr>
            <w:tcW w:w="8505" w:type="dxa"/>
          </w:tcPr>
          <w:p w14:paraId="38D299C2" w14:textId="77777777" w:rsidR="002647D2" w:rsidRDefault="002647D2" w:rsidP="009A57A7">
            <w:pPr>
              <w:spacing w:line="240" w:lineRule="auto"/>
              <w:ind w:right="0"/>
            </w:pPr>
            <w:r>
              <w:t xml:space="preserve">Гипертензия вторичная по отношению к эндокринным нарушениям </w:t>
            </w:r>
          </w:p>
        </w:tc>
      </w:tr>
      <w:tr w:rsidR="002647D2" w14:paraId="42128683" w14:textId="77777777" w:rsidTr="00A210EA">
        <w:tc>
          <w:tcPr>
            <w:tcW w:w="1668" w:type="dxa"/>
          </w:tcPr>
          <w:p w14:paraId="711278F3" w14:textId="77777777" w:rsidR="002647D2" w:rsidRDefault="002647D2" w:rsidP="009A57A7">
            <w:pPr>
              <w:spacing w:after="24" w:line="240" w:lineRule="auto"/>
              <w:ind w:left="0" w:right="0" w:firstLine="0"/>
              <w:jc w:val="left"/>
            </w:pPr>
            <w:r>
              <w:t>I 15.8</w:t>
            </w:r>
          </w:p>
        </w:tc>
        <w:tc>
          <w:tcPr>
            <w:tcW w:w="8505" w:type="dxa"/>
          </w:tcPr>
          <w:p w14:paraId="6CB6F644" w14:textId="77777777" w:rsidR="002647D2" w:rsidRDefault="002647D2" w:rsidP="009A57A7">
            <w:pPr>
              <w:spacing w:line="240" w:lineRule="auto"/>
              <w:ind w:right="0"/>
            </w:pPr>
            <w:r>
              <w:t xml:space="preserve">Другая вторичная гипертензия </w:t>
            </w:r>
          </w:p>
        </w:tc>
      </w:tr>
      <w:tr w:rsidR="002647D2" w14:paraId="36E868FB" w14:textId="77777777" w:rsidTr="00A210EA">
        <w:tc>
          <w:tcPr>
            <w:tcW w:w="1668" w:type="dxa"/>
          </w:tcPr>
          <w:p w14:paraId="5BBF3A83" w14:textId="77777777" w:rsidR="002647D2" w:rsidRDefault="002647D2" w:rsidP="009A57A7">
            <w:pPr>
              <w:spacing w:after="24" w:line="240" w:lineRule="auto"/>
              <w:ind w:left="0" w:right="0" w:firstLine="0"/>
              <w:jc w:val="left"/>
            </w:pPr>
            <w:r>
              <w:t>I 15.9</w:t>
            </w:r>
          </w:p>
        </w:tc>
        <w:tc>
          <w:tcPr>
            <w:tcW w:w="8505" w:type="dxa"/>
          </w:tcPr>
          <w:p w14:paraId="52349525" w14:textId="77777777" w:rsidR="002647D2" w:rsidRDefault="002647D2" w:rsidP="009A57A7">
            <w:pPr>
              <w:spacing w:line="240" w:lineRule="auto"/>
              <w:ind w:right="0" w:firstLine="0"/>
            </w:pPr>
            <w:r>
              <w:t xml:space="preserve">Вторичная гипертензия неуточненная </w:t>
            </w:r>
          </w:p>
          <w:p w14:paraId="464A9950" w14:textId="77777777" w:rsidR="002647D2" w:rsidRDefault="002647D2" w:rsidP="009A57A7">
            <w:pPr>
              <w:spacing w:line="240" w:lineRule="auto"/>
              <w:ind w:right="0"/>
            </w:pPr>
          </w:p>
        </w:tc>
      </w:tr>
    </w:tbl>
    <w:p w14:paraId="0D1033A3" w14:textId="77777777" w:rsidR="00705E9D" w:rsidRDefault="00705E9D" w:rsidP="009A57A7">
      <w:pPr>
        <w:spacing w:after="24" w:line="240" w:lineRule="auto"/>
        <w:ind w:left="0" w:right="0" w:firstLine="0"/>
        <w:jc w:val="left"/>
      </w:pPr>
    </w:p>
    <w:p w14:paraId="4199AE82" w14:textId="77777777" w:rsidR="00705E9D" w:rsidRDefault="002647D2" w:rsidP="009A57A7">
      <w:pPr>
        <w:spacing w:after="33" w:line="240" w:lineRule="auto"/>
        <w:ind w:left="0" w:right="0" w:firstLine="0"/>
        <w:jc w:val="left"/>
      </w:pPr>
      <w:r w:rsidRPr="002647D2">
        <w:rPr>
          <w:b/>
        </w:rPr>
        <w:t>1.2</w:t>
      </w:r>
      <w:r>
        <w:t xml:space="preserve">  </w:t>
      </w:r>
      <w:r w:rsidRPr="002647D2">
        <w:rPr>
          <w:b/>
        </w:rPr>
        <w:t>Дата разработки/ пересмотра протокола</w:t>
      </w:r>
      <w:r w:rsidR="009A57A7">
        <w:rPr>
          <w:b/>
        </w:rPr>
        <w:t xml:space="preserve">: </w:t>
      </w:r>
      <w:r w:rsidR="009A57A7" w:rsidRPr="009A57A7">
        <w:t xml:space="preserve">2013 года </w:t>
      </w:r>
      <w:r w:rsidR="009A57A7">
        <w:t>/</w:t>
      </w:r>
      <w:r w:rsidR="00A210EA">
        <w:t xml:space="preserve"> пересмотр 2017 год</w:t>
      </w:r>
      <w:r w:rsidR="009A57A7">
        <w:t>.</w:t>
      </w:r>
    </w:p>
    <w:p w14:paraId="3FC89734" w14:textId="77777777" w:rsidR="009A57A7" w:rsidRPr="009A57A7" w:rsidRDefault="009A57A7" w:rsidP="009A57A7">
      <w:pPr>
        <w:spacing w:after="33" w:line="240" w:lineRule="auto"/>
        <w:ind w:left="0" w:right="0" w:firstLine="0"/>
        <w:jc w:val="left"/>
      </w:pPr>
    </w:p>
    <w:p w14:paraId="0D5D87E6" w14:textId="77777777" w:rsidR="00705E9D" w:rsidRDefault="002647D2" w:rsidP="009A57A7">
      <w:pPr>
        <w:spacing w:line="240" w:lineRule="auto"/>
        <w:ind w:left="-5" w:right="0"/>
        <w:jc w:val="left"/>
        <w:rPr>
          <w:b/>
        </w:rPr>
      </w:pPr>
      <w:r>
        <w:rPr>
          <w:b/>
        </w:rPr>
        <w:t>1.3  Сокр</w:t>
      </w:r>
      <w:r w:rsidR="009A57A7">
        <w:rPr>
          <w:b/>
        </w:rPr>
        <w:t>ащения, используемы в протоколе: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1657"/>
        <w:gridCol w:w="8489"/>
      </w:tblGrid>
      <w:tr w:rsidR="009A57A7" w14:paraId="1769F85B" w14:textId="77777777" w:rsidTr="009A57A7">
        <w:tc>
          <w:tcPr>
            <w:tcW w:w="1673" w:type="dxa"/>
          </w:tcPr>
          <w:p w14:paraId="58334C82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АГ</w:t>
            </w:r>
          </w:p>
        </w:tc>
        <w:tc>
          <w:tcPr>
            <w:tcW w:w="8748" w:type="dxa"/>
          </w:tcPr>
          <w:p w14:paraId="430AFBC8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артериальная гипертензия</w:t>
            </w:r>
          </w:p>
        </w:tc>
      </w:tr>
      <w:tr w:rsidR="009A57A7" w14:paraId="39B94258" w14:textId="77777777" w:rsidTr="009A57A7">
        <w:tc>
          <w:tcPr>
            <w:tcW w:w="1673" w:type="dxa"/>
          </w:tcPr>
          <w:p w14:paraId="57698696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АД</w:t>
            </w:r>
          </w:p>
        </w:tc>
        <w:tc>
          <w:tcPr>
            <w:tcW w:w="8748" w:type="dxa"/>
          </w:tcPr>
          <w:p w14:paraId="065D05EE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артериальное давление</w:t>
            </w:r>
          </w:p>
        </w:tc>
      </w:tr>
      <w:tr w:rsidR="009A57A7" w14:paraId="697BCACD" w14:textId="77777777" w:rsidTr="009A57A7">
        <w:tc>
          <w:tcPr>
            <w:tcW w:w="1673" w:type="dxa"/>
          </w:tcPr>
          <w:p w14:paraId="1332FD5E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АКТГ</w:t>
            </w:r>
          </w:p>
        </w:tc>
        <w:tc>
          <w:tcPr>
            <w:tcW w:w="8748" w:type="dxa"/>
          </w:tcPr>
          <w:p w14:paraId="262EB8FF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адренокортикотропный гормон</w:t>
            </w:r>
          </w:p>
        </w:tc>
      </w:tr>
      <w:tr w:rsidR="009A57A7" w14:paraId="6DBA05AF" w14:textId="77777777" w:rsidTr="009A57A7">
        <w:tc>
          <w:tcPr>
            <w:tcW w:w="1673" w:type="dxa"/>
          </w:tcPr>
          <w:p w14:paraId="4D201534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АПФ</w:t>
            </w:r>
          </w:p>
        </w:tc>
        <w:tc>
          <w:tcPr>
            <w:tcW w:w="8748" w:type="dxa"/>
          </w:tcPr>
          <w:p w14:paraId="62DA59F5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proofErr w:type="spellStart"/>
            <w:r>
              <w:t>ангиотензинпревращающий</w:t>
            </w:r>
            <w:proofErr w:type="spellEnd"/>
            <w:r>
              <w:t xml:space="preserve"> фермент</w:t>
            </w:r>
          </w:p>
        </w:tc>
      </w:tr>
      <w:tr w:rsidR="009A57A7" w14:paraId="411B7EDE" w14:textId="77777777" w:rsidTr="009A57A7">
        <w:tc>
          <w:tcPr>
            <w:tcW w:w="1673" w:type="dxa"/>
          </w:tcPr>
          <w:p w14:paraId="14790A2E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ГЛЖ</w:t>
            </w:r>
          </w:p>
        </w:tc>
        <w:tc>
          <w:tcPr>
            <w:tcW w:w="8748" w:type="dxa"/>
          </w:tcPr>
          <w:p w14:paraId="02884714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гипертрофия левого желудочка</w:t>
            </w:r>
          </w:p>
        </w:tc>
      </w:tr>
      <w:tr w:rsidR="009A57A7" w14:paraId="56784BA6" w14:textId="77777777" w:rsidTr="009A57A7">
        <w:tc>
          <w:tcPr>
            <w:tcW w:w="1673" w:type="dxa"/>
          </w:tcPr>
          <w:p w14:paraId="56DED1C2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ДАД</w:t>
            </w:r>
          </w:p>
        </w:tc>
        <w:tc>
          <w:tcPr>
            <w:tcW w:w="8748" w:type="dxa"/>
          </w:tcPr>
          <w:p w14:paraId="3D21D86B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диастолическое артериальное давление</w:t>
            </w:r>
          </w:p>
        </w:tc>
      </w:tr>
      <w:tr w:rsidR="009A57A7" w14:paraId="427C3866" w14:textId="77777777" w:rsidTr="009A57A7">
        <w:tc>
          <w:tcPr>
            <w:tcW w:w="1673" w:type="dxa"/>
          </w:tcPr>
          <w:p w14:paraId="5FFB03C8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ДНК</w:t>
            </w:r>
          </w:p>
        </w:tc>
        <w:tc>
          <w:tcPr>
            <w:tcW w:w="8748" w:type="dxa"/>
          </w:tcPr>
          <w:p w14:paraId="3BCCFFC0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дезоксирибонуклеиновая кислота</w:t>
            </w:r>
          </w:p>
        </w:tc>
      </w:tr>
      <w:tr w:rsidR="00D8016E" w14:paraId="6C8AE4F9" w14:textId="77777777" w:rsidTr="009A57A7">
        <w:tc>
          <w:tcPr>
            <w:tcW w:w="1673" w:type="dxa"/>
          </w:tcPr>
          <w:p w14:paraId="328C7E1E" w14:textId="77777777" w:rsidR="00D8016E" w:rsidRDefault="00D8016E" w:rsidP="009A57A7">
            <w:pPr>
              <w:spacing w:line="240" w:lineRule="auto"/>
              <w:ind w:left="0" w:right="0" w:firstLine="0"/>
              <w:jc w:val="left"/>
            </w:pPr>
            <w:r>
              <w:t>ИМВП</w:t>
            </w:r>
          </w:p>
        </w:tc>
        <w:tc>
          <w:tcPr>
            <w:tcW w:w="8748" w:type="dxa"/>
          </w:tcPr>
          <w:p w14:paraId="52CF0F4D" w14:textId="5FCF2DBF" w:rsidR="00D8016E" w:rsidRDefault="00772EDC" w:rsidP="00772EDC">
            <w:pPr>
              <w:spacing w:line="240" w:lineRule="auto"/>
              <w:ind w:left="0" w:right="0" w:firstLine="0"/>
              <w:jc w:val="left"/>
            </w:pPr>
            <w:r>
              <w:t>Инфекция м</w:t>
            </w:r>
            <w:r w:rsidRPr="00772EDC">
              <w:t>очевыделительн</w:t>
            </w:r>
            <w:r>
              <w:t>ых путей</w:t>
            </w:r>
          </w:p>
        </w:tc>
      </w:tr>
      <w:tr w:rsidR="009A57A7" w14:paraId="298003DC" w14:textId="77777777" w:rsidTr="009A57A7">
        <w:tc>
          <w:tcPr>
            <w:tcW w:w="1673" w:type="dxa"/>
          </w:tcPr>
          <w:p w14:paraId="277F02CB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ИММЛЖ</w:t>
            </w:r>
          </w:p>
        </w:tc>
        <w:tc>
          <w:tcPr>
            <w:tcW w:w="8748" w:type="dxa"/>
          </w:tcPr>
          <w:p w14:paraId="4E9AF399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индекс массы миокарда  левого  желудочка</w:t>
            </w:r>
          </w:p>
        </w:tc>
      </w:tr>
      <w:tr w:rsidR="009A57A7" w14:paraId="52EDB71E" w14:textId="77777777" w:rsidTr="009A57A7">
        <w:tc>
          <w:tcPr>
            <w:tcW w:w="1673" w:type="dxa"/>
          </w:tcPr>
          <w:p w14:paraId="2F20C924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ИМТ</w:t>
            </w:r>
          </w:p>
        </w:tc>
        <w:tc>
          <w:tcPr>
            <w:tcW w:w="8748" w:type="dxa"/>
          </w:tcPr>
          <w:p w14:paraId="17D14917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индекс массы тела</w:t>
            </w:r>
          </w:p>
        </w:tc>
      </w:tr>
      <w:tr w:rsidR="009A57A7" w14:paraId="08BA5B05" w14:textId="77777777" w:rsidTr="009A57A7">
        <w:tc>
          <w:tcPr>
            <w:tcW w:w="1673" w:type="dxa"/>
          </w:tcPr>
          <w:p w14:paraId="0496E9D8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КТ</w:t>
            </w:r>
          </w:p>
        </w:tc>
        <w:tc>
          <w:tcPr>
            <w:tcW w:w="8748" w:type="dxa"/>
          </w:tcPr>
          <w:p w14:paraId="2C95C52F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компьютерная томография</w:t>
            </w:r>
          </w:p>
        </w:tc>
      </w:tr>
      <w:tr w:rsidR="009A57A7" w14:paraId="35C9E087" w14:textId="77777777" w:rsidTr="009A57A7">
        <w:tc>
          <w:tcPr>
            <w:tcW w:w="1673" w:type="dxa"/>
          </w:tcPr>
          <w:p w14:paraId="7042721B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ЛПВП</w:t>
            </w:r>
          </w:p>
        </w:tc>
        <w:tc>
          <w:tcPr>
            <w:tcW w:w="8748" w:type="dxa"/>
          </w:tcPr>
          <w:p w14:paraId="402064DA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липопротеиды высокой плотности</w:t>
            </w:r>
          </w:p>
        </w:tc>
      </w:tr>
      <w:tr w:rsidR="009A57A7" w14:paraId="2CE7D50E" w14:textId="77777777" w:rsidTr="009A57A7">
        <w:tc>
          <w:tcPr>
            <w:tcW w:w="1673" w:type="dxa"/>
          </w:tcPr>
          <w:p w14:paraId="1CB77303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ЛПНП</w:t>
            </w:r>
          </w:p>
        </w:tc>
        <w:tc>
          <w:tcPr>
            <w:tcW w:w="8748" w:type="dxa"/>
          </w:tcPr>
          <w:p w14:paraId="44C3F702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липопротеиды низкой плотности</w:t>
            </w:r>
          </w:p>
        </w:tc>
      </w:tr>
      <w:tr w:rsidR="006B4A2D" w14:paraId="6EA89991" w14:textId="77777777" w:rsidTr="009A57A7">
        <w:tc>
          <w:tcPr>
            <w:tcW w:w="1673" w:type="dxa"/>
          </w:tcPr>
          <w:p w14:paraId="54E53EF2" w14:textId="77777777" w:rsidR="006B4A2D" w:rsidRDefault="006B4A2D" w:rsidP="009A57A7">
            <w:pPr>
              <w:spacing w:line="240" w:lineRule="auto"/>
              <w:ind w:left="0" w:right="0" w:firstLine="0"/>
              <w:jc w:val="left"/>
            </w:pPr>
            <w:r>
              <w:t>МНН</w:t>
            </w:r>
          </w:p>
        </w:tc>
        <w:tc>
          <w:tcPr>
            <w:tcW w:w="8748" w:type="dxa"/>
          </w:tcPr>
          <w:p w14:paraId="79ACA0FA" w14:textId="77777777" w:rsidR="006B4A2D" w:rsidRDefault="006B4A2D" w:rsidP="009A57A7">
            <w:pPr>
              <w:spacing w:line="240" w:lineRule="auto"/>
              <w:ind w:left="0" w:right="0" w:firstLine="0"/>
              <w:jc w:val="left"/>
            </w:pPr>
            <w:r>
              <w:t>международное непатентованное название</w:t>
            </w:r>
          </w:p>
        </w:tc>
      </w:tr>
      <w:tr w:rsidR="009A57A7" w14:paraId="55D2CF5F" w14:textId="77777777" w:rsidTr="009A57A7">
        <w:tc>
          <w:tcPr>
            <w:tcW w:w="1673" w:type="dxa"/>
          </w:tcPr>
          <w:p w14:paraId="55184E87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МРТ</w:t>
            </w:r>
          </w:p>
        </w:tc>
        <w:tc>
          <w:tcPr>
            <w:tcW w:w="8748" w:type="dxa"/>
          </w:tcPr>
          <w:p w14:paraId="20897ED1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магнитно-резонансная томография</w:t>
            </w:r>
          </w:p>
        </w:tc>
      </w:tr>
      <w:tr w:rsidR="009A57A7" w14:paraId="5AE5475B" w14:textId="77777777" w:rsidTr="009A57A7">
        <w:tc>
          <w:tcPr>
            <w:tcW w:w="1673" w:type="dxa"/>
          </w:tcPr>
          <w:p w14:paraId="136A593D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lastRenderedPageBreak/>
              <w:t>САД</w:t>
            </w:r>
          </w:p>
        </w:tc>
        <w:tc>
          <w:tcPr>
            <w:tcW w:w="8748" w:type="dxa"/>
          </w:tcPr>
          <w:p w14:paraId="71EE37F3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систолическое артериальное давление</w:t>
            </w:r>
          </w:p>
        </w:tc>
      </w:tr>
      <w:tr w:rsidR="009A57A7" w14:paraId="7CC1C761" w14:textId="77777777" w:rsidTr="009A57A7">
        <w:tc>
          <w:tcPr>
            <w:tcW w:w="1673" w:type="dxa"/>
          </w:tcPr>
          <w:p w14:paraId="28EF656C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СМАД</w:t>
            </w:r>
          </w:p>
        </w:tc>
        <w:tc>
          <w:tcPr>
            <w:tcW w:w="8748" w:type="dxa"/>
          </w:tcPr>
          <w:p w14:paraId="0312A147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proofErr w:type="gramStart"/>
            <w:r>
              <w:t>суточное</w:t>
            </w:r>
            <w:proofErr w:type="gramEnd"/>
            <w:r>
              <w:t xml:space="preserve"> </w:t>
            </w:r>
            <w:proofErr w:type="spellStart"/>
            <w:r>
              <w:t>мониторирование</w:t>
            </w:r>
            <w:proofErr w:type="spellEnd"/>
            <w:r>
              <w:t xml:space="preserve"> артериального давления</w:t>
            </w:r>
          </w:p>
        </w:tc>
      </w:tr>
      <w:tr w:rsidR="009A57A7" w14:paraId="30DABE3E" w14:textId="77777777" w:rsidTr="009A57A7">
        <w:tc>
          <w:tcPr>
            <w:tcW w:w="1673" w:type="dxa"/>
          </w:tcPr>
          <w:p w14:paraId="310AC2FC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ТТГ</w:t>
            </w:r>
          </w:p>
        </w:tc>
        <w:tc>
          <w:tcPr>
            <w:tcW w:w="8748" w:type="dxa"/>
          </w:tcPr>
          <w:p w14:paraId="04E719F0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тиреотропный гормон</w:t>
            </w:r>
          </w:p>
        </w:tc>
      </w:tr>
      <w:tr w:rsidR="009A57A7" w14:paraId="62A3D611" w14:textId="77777777" w:rsidTr="009A57A7">
        <w:tc>
          <w:tcPr>
            <w:tcW w:w="1673" w:type="dxa"/>
          </w:tcPr>
          <w:p w14:paraId="52C110E3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Т3</w:t>
            </w:r>
          </w:p>
        </w:tc>
        <w:tc>
          <w:tcPr>
            <w:tcW w:w="8748" w:type="dxa"/>
          </w:tcPr>
          <w:p w14:paraId="53B1AF6D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proofErr w:type="spellStart"/>
            <w:r>
              <w:t>трийодтиронин</w:t>
            </w:r>
            <w:proofErr w:type="spellEnd"/>
          </w:p>
        </w:tc>
      </w:tr>
      <w:tr w:rsidR="009A57A7" w14:paraId="15B19CEA" w14:textId="77777777" w:rsidTr="009A57A7">
        <w:tc>
          <w:tcPr>
            <w:tcW w:w="1673" w:type="dxa"/>
          </w:tcPr>
          <w:p w14:paraId="4258327A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Т</w:t>
            </w:r>
            <w:proofErr w:type="gramStart"/>
            <w:r>
              <w:t>4</w:t>
            </w:r>
            <w:proofErr w:type="gramEnd"/>
          </w:p>
        </w:tc>
        <w:tc>
          <w:tcPr>
            <w:tcW w:w="8748" w:type="dxa"/>
          </w:tcPr>
          <w:p w14:paraId="4C95462A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proofErr w:type="spellStart"/>
            <w:r>
              <w:t>тетрайдтиронин</w:t>
            </w:r>
            <w:proofErr w:type="spellEnd"/>
          </w:p>
        </w:tc>
      </w:tr>
      <w:tr w:rsidR="006B4A2D" w14:paraId="1738ADA7" w14:textId="77777777" w:rsidTr="009A57A7">
        <w:tc>
          <w:tcPr>
            <w:tcW w:w="1673" w:type="dxa"/>
          </w:tcPr>
          <w:p w14:paraId="59DD86D0" w14:textId="77777777" w:rsidR="006B4A2D" w:rsidRDefault="006B4A2D" w:rsidP="009A57A7">
            <w:pPr>
              <w:spacing w:line="240" w:lineRule="auto"/>
              <w:ind w:left="0" w:right="0" w:firstLine="0"/>
              <w:jc w:val="left"/>
            </w:pPr>
            <w:r>
              <w:t>УД</w:t>
            </w:r>
          </w:p>
        </w:tc>
        <w:tc>
          <w:tcPr>
            <w:tcW w:w="8748" w:type="dxa"/>
          </w:tcPr>
          <w:p w14:paraId="2289B02F" w14:textId="77777777" w:rsidR="006B4A2D" w:rsidRDefault="006B4A2D" w:rsidP="009A57A7">
            <w:pPr>
              <w:spacing w:line="240" w:lineRule="auto"/>
              <w:ind w:left="0" w:right="0" w:firstLine="0"/>
              <w:jc w:val="left"/>
            </w:pPr>
            <w:r>
              <w:t>уровень доказательности</w:t>
            </w:r>
          </w:p>
        </w:tc>
      </w:tr>
      <w:tr w:rsidR="009A57A7" w14:paraId="654A09FE" w14:textId="77777777" w:rsidTr="009A57A7">
        <w:tc>
          <w:tcPr>
            <w:tcW w:w="1673" w:type="dxa"/>
          </w:tcPr>
          <w:p w14:paraId="746AAA72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УЗИ</w:t>
            </w:r>
          </w:p>
        </w:tc>
        <w:tc>
          <w:tcPr>
            <w:tcW w:w="8748" w:type="dxa"/>
          </w:tcPr>
          <w:p w14:paraId="3B19BBE5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ультразвуковое исследование</w:t>
            </w:r>
          </w:p>
        </w:tc>
      </w:tr>
      <w:tr w:rsidR="009A57A7" w14:paraId="47C2F25D" w14:textId="77777777" w:rsidTr="009A57A7">
        <w:tc>
          <w:tcPr>
            <w:tcW w:w="1673" w:type="dxa"/>
          </w:tcPr>
          <w:p w14:paraId="646E5240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ЭКГ</w:t>
            </w:r>
          </w:p>
        </w:tc>
        <w:tc>
          <w:tcPr>
            <w:tcW w:w="8748" w:type="dxa"/>
          </w:tcPr>
          <w:p w14:paraId="7756608D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электрокардиография</w:t>
            </w:r>
          </w:p>
        </w:tc>
      </w:tr>
      <w:tr w:rsidR="009A57A7" w14:paraId="249245C2" w14:textId="77777777" w:rsidTr="009A57A7">
        <w:tc>
          <w:tcPr>
            <w:tcW w:w="1673" w:type="dxa"/>
          </w:tcPr>
          <w:p w14:paraId="1CD8BE6B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ЭЭГ</w:t>
            </w:r>
          </w:p>
        </w:tc>
        <w:tc>
          <w:tcPr>
            <w:tcW w:w="8748" w:type="dxa"/>
          </w:tcPr>
          <w:p w14:paraId="420DC02D" w14:textId="77777777" w:rsidR="009A57A7" w:rsidRDefault="009A57A7" w:rsidP="009A57A7">
            <w:pPr>
              <w:spacing w:line="240" w:lineRule="auto"/>
              <w:ind w:left="0" w:right="0" w:firstLine="0"/>
              <w:jc w:val="left"/>
            </w:pPr>
            <w:r>
              <w:t>электроэнцефалография</w:t>
            </w:r>
          </w:p>
        </w:tc>
      </w:tr>
    </w:tbl>
    <w:p w14:paraId="1A8ADAED" w14:textId="77777777" w:rsidR="009A57A7" w:rsidRDefault="009A57A7" w:rsidP="009A57A7">
      <w:pPr>
        <w:spacing w:line="240" w:lineRule="auto"/>
        <w:ind w:right="0"/>
        <w:rPr>
          <w:b/>
        </w:rPr>
      </w:pPr>
    </w:p>
    <w:p w14:paraId="5BFD7975" w14:textId="6A07A3E3" w:rsidR="002647D2" w:rsidRDefault="002647D2" w:rsidP="009A57A7">
      <w:pPr>
        <w:spacing w:line="240" w:lineRule="auto"/>
        <w:ind w:right="0"/>
        <w:rPr>
          <w:b/>
        </w:rPr>
      </w:pPr>
      <w:r w:rsidRPr="002647D2">
        <w:rPr>
          <w:b/>
        </w:rPr>
        <w:t xml:space="preserve">1.4  </w:t>
      </w:r>
      <w:r>
        <w:rPr>
          <w:b/>
        </w:rPr>
        <w:t>Пользователи протокола:</w:t>
      </w:r>
      <w:r>
        <w:t xml:space="preserve"> врачи детские кардиологи, педиатры, детские анестезиологи-реаниматологи, врач скорой помощи, врачи общей практики, </w:t>
      </w:r>
      <w:r w:rsidRPr="00772EDC">
        <w:rPr>
          <w:color w:val="auto"/>
        </w:rPr>
        <w:t>средний медицинский персонал</w:t>
      </w:r>
      <w:r w:rsidR="009A57A7">
        <w:t>.</w:t>
      </w:r>
      <w:r>
        <w:t xml:space="preserve"> </w:t>
      </w:r>
    </w:p>
    <w:p w14:paraId="262962A9" w14:textId="77777777" w:rsidR="009A57A7" w:rsidRDefault="009A57A7" w:rsidP="009A57A7">
      <w:pPr>
        <w:spacing w:line="240" w:lineRule="auto"/>
        <w:ind w:right="0"/>
      </w:pPr>
    </w:p>
    <w:p w14:paraId="1CBAA91D" w14:textId="77777777" w:rsidR="00705E9D" w:rsidRDefault="002647D2" w:rsidP="009A57A7">
      <w:pPr>
        <w:pStyle w:val="a3"/>
        <w:numPr>
          <w:ilvl w:val="1"/>
          <w:numId w:val="2"/>
        </w:numPr>
        <w:spacing w:line="240" w:lineRule="auto"/>
        <w:ind w:right="0"/>
      </w:pPr>
      <w:r>
        <w:rPr>
          <w:b/>
        </w:rPr>
        <w:t xml:space="preserve"> </w:t>
      </w:r>
      <w:r w:rsidR="00C0668B" w:rsidRPr="002647D2">
        <w:rPr>
          <w:b/>
        </w:rPr>
        <w:t>Категория пациентов</w:t>
      </w:r>
      <w:r w:rsidR="009A57A7">
        <w:rPr>
          <w:b/>
        </w:rPr>
        <w:t xml:space="preserve">: </w:t>
      </w:r>
      <w:r w:rsidR="00C0668B">
        <w:t xml:space="preserve"> дети</w:t>
      </w:r>
      <w:r>
        <w:t>.</w:t>
      </w:r>
      <w:r w:rsidR="00C0668B">
        <w:t xml:space="preserve"> </w:t>
      </w:r>
    </w:p>
    <w:p w14:paraId="3FF68E75" w14:textId="77777777" w:rsidR="009A57A7" w:rsidRDefault="009A57A7" w:rsidP="009A57A7">
      <w:pPr>
        <w:pStyle w:val="a3"/>
        <w:spacing w:line="240" w:lineRule="auto"/>
        <w:ind w:left="375" w:right="0" w:firstLine="0"/>
      </w:pPr>
    </w:p>
    <w:p w14:paraId="70C3FEEF" w14:textId="77777777" w:rsidR="002647D2" w:rsidRPr="002647D2" w:rsidRDefault="002647D2" w:rsidP="009A57A7">
      <w:pPr>
        <w:spacing w:line="240" w:lineRule="auto"/>
        <w:ind w:left="0" w:firstLine="0"/>
        <w:rPr>
          <w:b/>
        </w:rPr>
      </w:pPr>
      <w:r w:rsidRPr="002647D2">
        <w:rPr>
          <w:b/>
        </w:rPr>
        <w:t>1.6 Шкала уровня доказательности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789"/>
      </w:tblGrid>
      <w:tr w:rsidR="002647D2" w:rsidRPr="00B267E4" w14:paraId="16CF26E8" w14:textId="77777777" w:rsidTr="00316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0E43" w14:textId="77777777" w:rsidR="002647D2" w:rsidRPr="00B267E4" w:rsidRDefault="002647D2" w:rsidP="009A57A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А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E87E" w14:textId="77777777" w:rsidR="002647D2" w:rsidRPr="00B267E4" w:rsidRDefault="002647D2" w:rsidP="009A57A7">
            <w:pPr>
              <w:spacing w:line="240" w:lineRule="auto"/>
              <w:rPr>
                <w:b/>
                <w:szCs w:val="28"/>
              </w:rPr>
            </w:pPr>
            <w:r w:rsidRPr="00B267E4">
              <w:rPr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B267E4">
              <w:rPr>
                <w:szCs w:val="28"/>
              </w:rPr>
              <w:t>результаты</w:t>
            </w:r>
            <w:proofErr w:type="gramEnd"/>
            <w:r w:rsidRPr="00B267E4">
              <w:rPr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2647D2" w:rsidRPr="00B267E4" w14:paraId="476658F3" w14:textId="77777777" w:rsidTr="00316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52F2" w14:textId="77777777" w:rsidR="002647D2" w:rsidRPr="00B267E4" w:rsidRDefault="002647D2" w:rsidP="009A57A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В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DE63" w14:textId="77777777" w:rsidR="002647D2" w:rsidRPr="00B267E4" w:rsidRDefault="002647D2" w:rsidP="009A57A7">
            <w:pPr>
              <w:spacing w:line="240" w:lineRule="auto"/>
              <w:rPr>
                <w:b/>
                <w:szCs w:val="28"/>
              </w:rPr>
            </w:pPr>
            <w:r w:rsidRPr="00B267E4">
              <w:rPr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B267E4">
              <w:rPr>
                <w:szCs w:val="28"/>
              </w:rPr>
              <w:t>когортных</w:t>
            </w:r>
            <w:proofErr w:type="spellEnd"/>
            <w:r w:rsidRPr="00B267E4">
              <w:rPr>
                <w:szCs w:val="28"/>
              </w:rPr>
              <w:t xml:space="preserve"> или исследований случай-контроль или </w:t>
            </w:r>
            <w:proofErr w:type="gramStart"/>
            <w:r w:rsidRPr="00B267E4">
              <w:rPr>
                <w:szCs w:val="28"/>
              </w:rPr>
              <w:t>Высококачественное</w:t>
            </w:r>
            <w:proofErr w:type="gramEnd"/>
            <w:r w:rsidRPr="00B267E4">
              <w:rPr>
                <w:szCs w:val="28"/>
              </w:rPr>
              <w:t xml:space="preserve"> (++) </w:t>
            </w:r>
            <w:proofErr w:type="spellStart"/>
            <w:r w:rsidRPr="00B267E4">
              <w:rPr>
                <w:szCs w:val="28"/>
              </w:rPr>
              <w:t>когортное</w:t>
            </w:r>
            <w:proofErr w:type="spellEnd"/>
            <w:r w:rsidRPr="00B267E4">
              <w:rPr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2647D2" w:rsidRPr="00B267E4" w14:paraId="1E899361" w14:textId="77777777" w:rsidTr="00316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4C14" w14:textId="77777777" w:rsidR="002647D2" w:rsidRPr="00B267E4" w:rsidRDefault="002647D2" w:rsidP="009A57A7">
            <w:pPr>
              <w:tabs>
                <w:tab w:val="left" w:pos="0"/>
              </w:tabs>
              <w:spacing w:line="240" w:lineRule="auto"/>
              <w:jc w:val="center"/>
              <w:rPr>
                <w:b/>
                <w:szCs w:val="28"/>
              </w:rPr>
            </w:pPr>
            <w:r w:rsidRPr="00B267E4">
              <w:rPr>
                <w:szCs w:val="28"/>
              </w:rPr>
              <w:t>С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6107" w14:textId="77777777" w:rsidR="002647D2" w:rsidRPr="00B267E4" w:rsidRDefault="002647D2" w:rsidP="009A57A7">
            <w:pPr>
              <w:spacing w:line="240" w:lineRule="auto"/>
              <w:rPr>
                <w:szCs w:val="28"/>
              </w:rPr>
            </w:pPr>
            <w:proofErr w:type="spellStart"/>
            <w:r w:rsidRPr="00B267E4">
              <w:rPr>
                <w:szCs w:val="28"/>
              </w:rPr>
              <w:t>Когортное</w:t>
            </w:r>
            <w:proofErr w:type="spellEnd"/>
            <w:r w:rsidRPr="00B267E4">
              <w:rPr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B267E4">
              <w:rPr>
                <w:szCs w:val="28"/>
              </w:rPr>
              <w:t xml:space="preserve"> (+).</w:t>
            </w:r>
            <w:proofErr w:type="gramEnd"/>
          </w:p>
          <w:p w14:paraId="19850124" w14:textId="77777777" w:rsidR="002647D2" w:rsidRPr="00B267E4" w:rsidRDefault="002647D2" w:rsidP="009A57A7">
            <w:pPr>
              <w:spacing w:line="240" w:lineRule="auto"/>
              <w:rPr>
                <w:b/>
                <w:szCs w:val="28"/>
              </w:rPr>
            </w:pPr>
            <w:proofErr w:type="gramStart"/>
            <w:r w:rsidRPr="00B267E4">
              <w:rPr>
                <w:szCs w:val="28"/>
              </w:rPr>
              <w:t>Результаты</w:t>
            </w:r>
            <w:proofErr w:type="gramEnd"/>
            <w:r w:rsidRPr="00B267E4">
              <w:rPr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2647D2" w:rsidRPr="00B267E4" w14:paraId="7F622812" w14:textId="77777777" w:rsidTr="00316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A6CA" w14:textId="77777777" w:rsidR="002647D2" w:rsidRPr="00B267E4" w:rsidRDefault="002647D2" w:rsidP="009A57A7">
            <w:pPr>
              <w:tabs>
                <w:tab w:val="left" w:pos="0"/>
              </w:tabs>
              <w:spacing w:line="240" w:lineRule="auto"/>
              <w:jc w:val="center"/>
              <w:rPr>
                <w:szCs w:val="28"/>
                <w:lang w:val="en-US"/>
              </w:rPr>
            </w:pPr>
            <w:r w:rsidRPr="00B267E4">
              <w:rPr>
                <w:szCs w:val="28"/>
                <w:lang w:val="en-US"/>
              </w:rPr>
              <w:t>D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4FDA" w14:textId="77777777" w:rsidR="002647D2" w:rsidRPr="00B267E4" w:rsidRDefault="002647D2" w:rsidP="009A57A7">
            <w:pPr>
              <w:spacing w:line="240" w:lineRule="auto"/>
              <w:rPr>
                <w:b/>
                <w:sz w:val="22"/>
                <w:szCs w:val="28"/>
              </w:rPr>
            </w:pPr>
            <w:r w:rsidRPr="00B267E4">
              <w:rPr>
                <w:sz w:val="22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2647D2" w:rsidRPr="00B267E4" w14:paraId="6BCE8088" w14:textId="77777777" w:rsidTr="00316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3E7C" w14:textId="77777777" w:rsidR="002647D2" w:rsidRPr="00B267E4" w:rsidRDefault="002647D2" w:rsidP="009A57A7">
            <w:pPr>
              <w:tabs>
                <w:tab w:val="left" w:pos="0"/>
                <w:tab w:val="left" w:pos="743"/>
              </w:tabs>
              <w:spacing w:line="240" w:lineRule="auto"/>
              <w:jc w:val="center"/>
              <w:rPr>
                <w:b/>
                <w:szCs w:val="28"/>
                <w:lang w:val="en-US"/>
              </w:rPr>
            </w:pPr>
            <w:r w:rsidRPr="00B267E4">
              <w:rPr>
                <w:szCs w:val="28"/>
                <w:lang w:val="en-US"/>
              </w:rPr>
              <w:t>GPP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164F" w14:textId="77777777" w:rsidR="002647D2" w:rsidRPr="00B267E4" w:rsidRDefault="002647D2" w:rsidP="009A57A7">
            <w:pPr>
              <w:spacing w:line="240" w:lineRule="auto"/>
              <w:rPr>
                <w:b/>
                <w:sz w:val="22"/>
                <w:szCs w:val="28"/>
              </w:rPr>
            </w:pPr>
            <w:r w:rsidRPr="00B267E4">
              <w:rPr>
                <w:sz w:val="22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14:paraId="6C25C535" w14:textId="77777777" w:rsidR="00316147" w:rsidRDefault="00316147" w:rsidP="009A57A7">
      <w:pPr>
        <w:spacing w:line="240" w:lineRule="auto"/>
        <w:rPr>
          <w:b/>
          <w:szCs w:val="28"/>
        </w:rPr>
      </w:pPr>
    </w:p>
    <w:p w14:paraId="000B805D" w14:textId="77777777" w:rsidR="00316147" w:rsidRDefault="00316147" w:rsidP="009A57A7">
      <w:pPr>
        <w:spacing w:line="240" w:lineRule="auto"/>
        <w:rPr>
          <w:b/>
          <w:szCs w:val="28"/>
        </w:rPr>
      </w:pPr>
      <w:r w:rsidRPr="005C0EEF">
        <w:rPr>
          <w:b/>
          <w:szCs w:val="28"/>
        </w:rPr>
        <w:t xml:space="preserve">Классы рекомендаций: </w:t>
      </w:r>
    </w:p>
    <w:tbl>
      <w:tblPr>
        <w:tblStyle w:val="a5"/>
        <w:tblW w:w="9923" w:type="dxa"/>
        <w:tblInd w:w="108" w:type="dxa"/>
        <w:tblLook w:val="04A0" w:firstRow="1" w:lastRow="0" w:firstColumn="1" w:lastColumn="0" w:noHBand="0" w:noVBand="1"/>
      </w:tblPr>
      <w:tblGrid>
        <w:gridCol w:w="1418"/>
        <w:gridCol w:w="8505"/>
      </w:tblGrid>
      <w:tr w:rsidR="00316147" w14:paraId="68AEE1BC" w14:textId="77777777" w:rsidTr="009A57A7">
        <w:tc>
          <w:tcPr>
            <w:tcW w:w="1418" w:type="dxa"/>
          </w:tcPr>
          <w:p w14:paraId="544817DF" w14:textId="77777777" w:rsidR="00316147" w:rsidRDefault="00316147" w:rsidP="009A57A7">
            <w:pPr>
              <w:spacing w:line="240" w:lineRule="auto"/>
            </w:pPr>
            <w:r w:rsidRPr="005C0EEF">
              <w:rPr>
                <w:szCs w:val="28"/>
              </w:rPr>
              <w:t xml:space="preserve">Класс  I  </w:t>
            </w:r>
          </w:p>
        </w:tc>
        <w:tc>
          <w:tcPr>
            <w:tcW w:w="8505" w:type="dxa"/>
          </w:tcPr>
          <w:p w14:paraId="6CC8A6AB" w14:textId="77777777" w:rsidR="00316147" w:rsidRDefault="00316147" w:rsidP="009A57A7">
            <w:pPr>
              <w:spacing w:line="240" w:lineRule="auto"/>
            </w:pPr>
            <w:r w:rsidRPr="005C0EEF">
              <w:rPr>
                <w:szCs w:val="28"/>
              </w:rPr>
              <w:t xml:space="preserve">польза  и  эффективность  диагностического  метода  или  лечебного </w:t>
            </w:r>
            <w:r>
              <w:rPr>
                <w:szCs w:val="28"/>
              </w:rPr>
              <w:t xml:space="preserve">воздействия доказана </w:t>
            </w:r>
            <w:r w:rsidRPr="005C0EEF">
              <w:rPr>
                <w:szCs w:val="28"/>
              </w:rPr>
              <w:t xml:space="preserve"> и/или общепризнаны </w:t>
            </w:r>
          </w:p>
        </w:tc>
      </w:tr>
      <w:tr w:rsidR="00316147" w14:paraId="2263830D" w14:textId="77777777" w:rsidTr="009A57A7">
        <w:trPr>
          <w:trHeight w:val="665"/>
        </w:trPr>
        <w:tc>
          <w:tcPr>
            <w:tcW w:w="1418" w:type="dxa"/>
          </w:tcPr>
          <w:p w14:paraId="1816CDA1" w14:textId="77777777" w:rsidR="00316147" w:rsidRDefault="00316147" w:rsidP="009A57A7">
            <w:pPr>
              <w:spacing w:line="240" w:lineRule="auto"/>
            </w:pPr>
            <w:r w:rsidRPr="005C0EEF">
              <w:rPr>
                <w:szCs w:val="28"/>
              </w:rPr>
              <w:t xml:space="preserve">Класс  II </w:t>
            </w:r>
          </w:p>
        </w:tc>
        <w:tc>
          <w:tcPr>
            <w:tcW w:w="8505" w:type="dxa"/>
          </w:tcPr>
          <w:p w14:paraId="3DDB5548" w14:textId="77777777" w:rsidR="00316147" w:rsidRDefault="00316147" w:rsidP="009A57A7">
            <w:pPr>
              <w:spacing w:line="240" w:lineRule="auto"/>
            </w:pPr>
            <w:r w:rsidRPr="005C0EEF">
              <w:rPr>
                <w:szCs w:val="28"/>
              </w:rPr>
              <w:t>противоречивые  данные  и/или  расхождение  мнений  по    поводу пользы</w:t>
            </w:r>
            <w:r>
              <w:rPr>
                <w:szCs w:val="28"/>
              </w:rPr>
              <w:t xml:space="preserve"> и </w:t>
            </w:r>
            <w:r w:rsidRPr="005C0EEF">
              <w:rPr>
                <w:szCs w:val="28"/>
              </w:rPr>
              <w:t xml:space="preserve">эффективности лечения </w:t>
            </w:r>
          </w:p>
        </w:tc>
      </w:tr>
      <w:tr w:rsidR="00316147" w14:paraId="7E72E74E" w14:textId="77777777" w:rsidTr="009A57A7">
        <w:trPr>
          <w:trHeight w:val="707"/>
        </w:trPr>
        <w:tc>
          <w:tcPr>
            <w:tcW w:w="1418" w:type="dxa"/>
          </w:tcPr>
          <w:p w14:paraId="5EA73FAB" w14:textId="77777777" w:rsidR="00316147" w:rsidRDefault="00316147" w:rsidP="009A57A7">
            <w:pPr>
              <w:spacing w:line="240" w:lineRule="auto"/>
            </w:pPr>
            <w:r w:rsidRPr="005C0EEF">
              <w:rPr>
                <w:szCs w:val="28"/>
              </w:rPr>
              <w:lastRenderedPageBreak/>
              <w:t>Класс</w:t>
            </w:r>
            <w:r w:rsidR="009A57A7">
              <w:rPr>
                <w:szCs w:val="28"/>
              </w:rPr>
              <w:t xml:space="preserve"> </w:t>
            </w:r>
            <w:proofErr w:type="spellStart"/>
            <w:r w:rsidRPr="005C0EEF">
              <w:rPr>
                <w:szCs w:val="28"/>
              </w:rPr>
              <w:t>II</w:t>
            </w:r>
            <w:proofErr w:type="gramStart"/>
            <w:r w:rsidRPr="005C0EEF">
              <w:rPr>
                <w:szCs w:val="28"/>
              </w:rPr>
              <w:t>а</w:t>
            </w:r>
            <w:proofErr w:type="spellEnd"/>
            <w:proofErr w:type="gramEnd"/>
          </w:p>
        </w:tc>
        <w:tc>
          <w:tcPr>
            <w:tcW w:w="8505" w:type="dxa"/>
          </w:tcPr>
          <w:p w14:paraId="51427AEE" w14:textId="77777777" w:rsidR="00316147" w:rsidRDefault="00316147" w:rsidP="009A57A7">
            <w:pPr>
              <w:spacing w:line="240" w:lineRule="auto"/>
            </w:pPr>
            <w:r w:rsidRPr="005C0EEF">
              <w:rPr>
                <w:szCs w:val="28"/>
              </w:rPr>
              <w:t>имеющиеся  данны</w:t>
            </w:r>
            <w:r>
              <w:rPr>
                <w:szCs w:val="28"/>
              </w:rPr>
              <w:t xml:space="preserve">е    свидетельствуют  о  пользе и </w:t>
            </w:r>
            <w:r w:rsidRPr="005C0EEF">
              <w:rPr>
                <w:szCs w:val="28"/>
              </w:rPr>
              <w:t xml:space="preserve">эффективности </w:t>
            </w:r>
            <w:r>
              <w:rPr>
                <w:szCs w:val="28"/>
              </w:rPr>
              <w:t xml:space="preserve"> </w:t>
            </w:r>
            <w:r w:rsidRPr="005C0EEF">
              <w:rPr>
                <w:szCs w:val="28"/>
              </w:rPr>
              <w:t xml:space="preserve">лечебного воздействия </w:t>
            </w:r>
          </w:p>
        </w:tc>
      </w:tr>
      <w:tr w:rsidR="00316147" w14:paraId="2FFC9101" w14:textId="77777777" w:rsidTr="009A57A7">
        <w:trPr>
          <w:trHeight w:val="423"/>
        </w:trPr>
        <w:tc>
          <w:tcPr>
            <w:tcW w:w="1418" w:type="dxa"/>
          </w:tcPr>
          <w:p w14:paraId="19209C4A" w14:textId="77777777" w:rsidR="00316147" w:rsidRDefault="00316147" w:rsidP="009A57A7">
            <w:pPr>
              <w:spacing w:line="240" w:lineRule="auto"/>
            </w:pPr>
            <w:r w:rsidRPr="005C0EEF">
              <w:rPr>
                <w:szCs w:val="28"/>
              </w:rPr>
              <w:t xml:space="preserve">Класс </w:t>
            </w:r>
            <w:proofErr w:type="spellStart"/>
            <w:r w:rsidRPr="005C0EEF">
              <w:rPr>
                <w:szCs w:val="28"/>
              </w:rPr>
              <w:t>IIb</w:t>
            </w:r>
            <w:proofErr w:type="spellEnd"/>
          </w:p>
        </w:tc>
        <w:tc>
          <w:tcPr>
            <w:tcW w:w="8505" w:type="dxa"/>
          </w:tcPr>
          <w:p w14:paraId="13188D97" w14:textId="77777777" w:rsidR="00316147" w:rsidRDefault="00316147" w:rsidP="009A57A7">
            <w:pPr>
              <w:spacing w:line="240" w:lineRule="auto"/>
            </w:pPr>
            <w:r>
              <w:rPr>
                <w:szCs w:val="28"/>
              </w:rPr>
              <w:t xml:space="preserve">польза и </w:t>
            </w:r>
            <w:r w:rsidRPr="005C0EEF">
              <w:rPr>
                <w:szCs w:val="28"/>
              </w:rPr>
              <w:t xml:space="preserve">эффективность менее </w:t>
            </w:r>
            <w:proofErr w:type="gramStart"/>
            <w:r w:rsidRPr="005C0EEF">
              <w:rPr>
                <w:szCs w:val="28"/>
              </w:rPr>
              <w:t>убедительны</w:t>
            </w:r>
            <w:proofErr w:type="gramEnd"/>
          </w:p>
        </w:tc>
      </w:tr>
      <w:tr w:rsidR="00316147" w14:paraId="2F30C032" w14:textId="77777777" w:rsidTr="009A57A7">
        <w:tc>
          <w:tcPr>
            <w:tcW w:w="1418" w:type="dxa"/>
          </w:tcPr>
          <w:p w14:paraId="0753A138" w14:textId="77777777" w:rsidR="00316147" w:rsidRDefault="00316147" w:rsidP="009A57A7">
            <w:pPr>
              <w:spacing w:line="240" w:lineRule="auto"/>
            </w:pPr>
            <w:r w:rsidRPr="005C0EEF">
              <w:rPr>
                <w:szCs w:val="28"/>
              </w:rPr>
              <w:t>Класс  III</w:t>
            </w:r>
          </w:p>
        </w:tc>
        <w:tc>
          <w:tcPr>
            <w:tcW w:w="8505" w:type="dxa"/>
          </w:tcPr>
          <w:p w14:paraId="2E5C8A42" w14:textId="77777777" w:rsidR="00316147" w:rsidRPr="006E6BEA" w:rsidRDefault="00316147" w:rsidP="009A57A7">
            <w:pPr>
              <w:spacing w:line="240" w:lineRule="auto"/>
              <w:rPr>
                <w:szCs w:val="28"/>
              </w:rPr>
            </w:pPr>
            <w:r w:rsidRPr="005C0EEF">
              <w:rPr>
                <w:szCs w:val="28"/>
              </w:rPr>
              <w:t>имеющиеся данные или общее мнение  свидетельствует о  том, что л</w:t>
            </w:r>
            <w:r>
              <w:rPr>
                <w:szCs w:val="28"/>
              </w:rPr>
              <w:t>ечение неполезно и</w:t>
            </w:r>
            <w:r w:rsidRPr="005C0EEF">
              <w:rPr>
                <w:szCs w:val="28"/>
              </w:rPr>
              <w:t xml:space="preserve"> неэффективно</w:t>
            </w:r>
            <w:r>
              <w:rPr>
                <w:szCs w:val="28"/>
              </w:rPr>
              <w:t>,</w:t>
            </w:r>
            <w:r w:rsidRPr="005C0EEF">
              <w:rPr>
                <w:szCs w:val="28"/>
              </w:rPr>
              <w:t xml:space="preserve"> и в некоторых случаях может  быть вредным</w:t>
            </w:r>
            <w:r>
              <w:rPr>
                <w:szCs w:val="28"/>
              </w:rPr>
              <w:t>.</w:t>
            </w:r>
          </w:p>
        </w:tc>
      </w:tr>
    </w:tbl>
    <w:p w14:paraId="7C4A1D2B" w14:textId="77777777" w:rsidR="00705E9D" w:rsidRDefault="00705E9D" w:rsidP="009A57A7">
      <w:pPr>
        <w:spacing w:after="26" w:line="240" w:lineRule="auto"/>
        <w:ind w:left="0" w:right="0" w:firstLine="0"/>
        <w:jc w:val="left"/>
      </w:pPr>
    </w:p>
    <w:p w14:paraId="424E071D" w14:textId="77777777" w:rsidR="00705E9D" w:rsidRDefault="00C0668B" w:rsidP="009A57A7">
      <w:pPr>
        <w:pStyle w:val="a3"/>
        <w:numPr>
          <w:ilvl w:val="1"/>
          <w:numId w:val="3"/>
        </w:numPr>
        <w:spacing w:line="240" w:lineRule="auto"/>
        <w:ind w:right="0"/>
        <w:jc w:val="left"/>
      </w:pPr>
      <w:r w:rsidRPr="00106652">
        <w:rPr>
          <w:b/>
        </w:rPr>
        <w:t>Определение</w:t>
      </w:r>
      <w:r w:rsidR="00FA4C2D">
        <w:rPr>
          <w:b/>
        </w:rPr>
        <w:t>:</w:t>
      </w:r>
      <w:r w:rsidRPr="00106652">
        <w:rPr>
          <w:b/>
        </w:rPr>
        <w:t xml:space="preserve"> </w:t>
      </w:r>
    </w:p>
    <w:p w14:paraId="4673AD31" w14:textId="77777777" w:rsidR="00FA4C2D" w:rsidRDefault="00356E43" w:rsidP="009A57A7">
      <w:pPr>
        <w:spacing w:line="240" w:lineRule="auto"/>
        <w:ind w:right="76"/>
      </w:pPr>
      <w:r>
        <w:t xml:space="preserve">         </w:t>
      </w:r>
      <w:r w:rsidR="00C0668B" w:rsidRPr="009A57A7">
        <w:rPr>
          <w:b/>
        </w:rPr>
        <w:t>Артериальная гипертензия</w:t>
      </w:r>
      <w:r w:rsidR="00C0668B">
        <w:t xml:space="preserve"> определяется как состояние, при котором средний уровень САД и/или ДАД, рассчитанный на основании трех отдельных измерений ≥ значения 95-го </w:t>
      </w:r>
      <w:proofErr w:type="spellStart"/>
      <w:r w:rsidR="00C0668B">
        <w:t>процентиля</w:t>
      </w:r>
      <w:proofErr w:type="spellEnd"/>
      <w:r w:rsidR="00C0668B">
        <w:t xml:space="preserve"> кривой распределения АД в популяции для </w:t>
      </w:r>
      <w:r>
        <w:t>соответствующего</w:t>
      </w:r>
      <w:r w:rsidR="00C0668B">
        <w:t xml:space="preserve"> возраста, пола и роста</w:t>
      </w:r>
      <w:r w:rsidR="00C0668B" w:rsidRPr="00C0668B">
        <w:t xml:space="preserve"> </w:t>
      </w:r>
      <w:r w:rsidR="003C56E2">
        <w:t xml:space="preserve">у детей до 16 лет. </w:t>
      </w:r>
    </w:p>
    <w:p w14:paraId="5EC7F97B" w14:textId="7C6D6383" w:rsidR="00FA4C2D" w:rsidRPr="00772EDC" w:rsidRDefault="00136E3C" w:rsidP="00FA4C2D">
      <w:pPr>
        <w:tabs>
          <w:tab w:val="left" w:pos="567"/>
        </w:tabs>
        <w:spacing w:line="240" w:lineRule="auto"/>
        <w:ind w:right="76"/>
        <w:rPr>
          <w:szCs w:val="28"/>
        </w:rPr>
      </w:pPr>
      <w:r w:rsidRPr="00772EDC">
        <w:rPr>
          <w:szCs w:val="28"/>
        </w:rPr>
        <w:t xml:space="preserve"> </w:t>
      </w:r>
      <w:r w:rsidR="00F41113" w:rsidRPr="00772EDC">
        <w:rPr>
          <w:szCs w:val="28"/>
        </w:rPr>
        <w:t xml:space="preserve">      </w:t>
      </w:r>
      <w:r w:rsidR="009A57A7" w:rsidRPr="00772EDC">
        <w:rPr>
          <w:b/>
          <w:szCs w:val="28"/>
          <w:lang w:val="en-US"/>
        </w:rPr>
        <w:t>NB</w:t>
      </w:r>
      <w:r w:rsidR="009A57A7" w:rsidRPr="00772EDC">
        <w:rPr>
          <w:b/>
          <w:szCs w:val="28"/>
        </w:rPr>
        <w:t>!</w:t>
      </w:r>
      <w:r w:rsidR="009A57A7" w:rsidRPr="00772EDC">
        <w:rPr>
          <w:szCs w:val="28"/>
        </w:rPr>
        <w:t xml:space="preserve"> </w:t>
      </w:r>
      <w:r w:rsidR="00FA4C2D" w:rsidRPr="00772EDC">
        <w:rPr>
          <w:szCs w:val="28"/>
        </w:rPr>
        <w:t xml:space="preserve">В 16 лет и старше артериальная гипертензия определяется при повышении систолического АД ≥ 140 мм </w:t>
      </w:r>
      <w:proofErr w:type="spellStart"/>
      <w:r w:rsidR="00FA4C2D" w:rsidRPr="00772EDC">
        <w:rPr>
          <w:szCs w:val="28"/>
        </w:rPr>
        <w:t>рт.ст</w:t>
      </w:r>
      <w:proofErr w:type="spellEnd"/>
      <w:r w:rsidR="00FA4C2D" w:rsidRPr="00772EDC">
        <w:rPr>
          <w:szCs w:val="28"/>
        </w:rPr>
        <w:t>. и/или диастолического артериального давления  ≥</w:t>
      </w:r>
      <w:r w:rsidR="00103D4E">
        <w:rPr>
          <w:szCs w:val="28"/>
        </w:rPr>
        <w:t xml:space="preserve"> 90 мм </w:t>
      </w:r>
      <w:proofErr w:type="spellStart"/>
      <w:r w:rsidR="00103D4E">
        <w:rPr>
          <w:szCs w:val="28"/>
        </w:rPr>
        <w:t>рт.ст</w:t>
      </w:r>
      <w:proofErr w:type="spellEnd"/>
      <w:r w:rsidR="00103D4E">
        <w:rPr>
          <w:szCs w:val="28"/>
        </w:rPr>
        <w:t>. (1).</w:t>
      </w:r>
    </w:p>
    <w:p w14:paraId="38BAC4DE" w14:textId="77777777" w:rsidR="00705E9D" w:rsidRPr="00772EDC" w:rsidRDefault="00136E3C" w:rsidP="009A57A7">
      <w:pPr>
        <w:spacing w:after="29" w:line="240" w:lineRule="auto"/>
        <w:ind w:left="0" w:right="0" w:firstLine="0"/>
        <w:jc w:val="left"/>
        <w:rPr>
          <w:szCs w:val="28"/>
        </w:rPr>
      </w:pPr>
      <w:r w:rsidRPr="00772EDC">
        <w:rPr>
          <w:szCs w:val="28"/>
        </w:rPr>
        <w:t xml:space="preserve">Артериальное давление должно ежегодно измеряться у детей и подростков ≥3 </w:t>
      </w:r>
      <w:r w:rsidR="00356E43" w:rsidRPr="00772EDC">
        <w:rPr>
          <w:szCs w:val="28"/>
        </w:rPr>
        <w:t xml:space="preserve"> </w:t>
      </w:r>
      <w:r w:rsidRPr="00772EDC">
        <w:rPr>
          <w:szCs w:val="28"/>
        </w:rPr>
        <w:t xml:space="preserve">лет. (С) </w:t>
      </w:r>
    </w:p>
    <w:p w14:paraId="701F42AD" w14:textId="77777777" w:rsidR="00316147" w:rsidRPr="00860A88" w:rsidRDefault="00F41113" w:rsidP="00FA4C2D">
      <w:pPr>
        <w:spacing w:after="29" w:line="240" w:lineRule="auto"/>
        <w:ind w:left="0" w:right="0" w:firstLine="0"/>
        <w:rPr>
          <w:color w:val="181717"/>
          <w:sz w:val="20"/>
        </w:rPr>
      </w:pPr>
      <w:r>
        <w:rPr>
          <w:b/>
          <w:szCs w:val="28"/>
        </w:rPr>
        <w:t xml:space="preserve">       </w:t>
      </w:r>
      <w:r w:rsidRPr="00F41113">
        <w:rPr>
          <w:sz w:val="16"/>
        </w:rPr>
        <w:t xml:space="preserve"> </w:t>
      </w:r>
    </w:p>
    <w:p w14:paraId="7A4DD25E" w14:textId="77777777" w:rsidR="00F960D4" w:rsidRPr="000721EE" w:rsidRDefault="000721EE" w:rsidP="009A57A7">
      <w:pPr>
        <w:pStyle w:val="a3"/>
        <w:numPr>
          <w:ilvl w:val="1"/>
          <w:numId w:val="8"/>
        </w:numPr>
        <w:spacing w:after="34" w:line="240" w:lineRule="auto"/>
        <w:ind w:right="0"/>
        <w:jc w:val="left"/>
      </w:pPr>
      <w:r>
        <w:rPr>
          <w:b/>
        </w:rPr>
        <w:t xml:space="preserve"> К</w:t>
      </w:r>
      <w:r w:rsidR="00C0668B" w:rsidRPr="000721EE">
        <w:rPr>
          <w:b/>
        </w:rPr>
        <w:t xml:space="preserve">лассификация </w:t>
      </w:r>
      <w:r w:rsidR="00FA4C2D">
        <w:rPr>
          <w:b/>
        </w:rPr>
        <w:t>АГ:</w:t>
      </w:r>
    </w:p>
    <w:p w14:paraId="168C532B" w14:textId="77777777" w:rsidR="000721EE" w:rsidRDefault="000721EE" w:rsidP="009A57A7">
      <w:pPr>
        <w:spacing w:line="240" w:lineRule="auto"/>
        <w:ind w:left="0" w:right="0" w:firstLine="0"/>
        <w:rPr>
          <w:rFonts w:eastAsia="Calibri"/>
          <w:b/>
          <w:szCs w:val="28"/>
        </w:rPr>
      </w:pPr>
      <w:r>
        <w:t xml:space="preserve">   </w:t>
      </w:r>
      <w:r w:rsidRPr="000721EE">
        <w:t xml:space="preserve">Классификация </w:t>
      </w:r>
      <w:r w:rsidR="00FA4C2D">
        <w:t>АГ</w:t>
      </w:r>
      <w:r w:rsidRPr="000721EE">
        <w:t xml:space="preserve"> у детей и подростков в зависимости от степени повышения артериального дав</w:t>
      </w:r>
      <w:r>
        <w:t xml:space="preserve">ления представлена в </w:t>
      </w:r>
      <w:r w:rsidR="00FA4C2D">
        <w:t>Т</w:t>
      </w:r>
      <w:r>
        <w:t>аблице №1</w:t>
      </w:r>
      <w:r w:rsidRPr="000721EE">
        <w:t>.</w:t>
      </w:r>
      <w:r w:rsidRPr="000721EE">
        <w:rPr>
          <w:rFonts w:eastAsia="Calibri"/>
          <w:b/>
          <w:szCs w:val="28"/>
        </w:rPr>
        <w:t xml:space="preserve"> </w:t>
      </w:r>
    </w:p>
    <w:p w14:paraId="205F4535" w14:textId="745BB7C2" w:rsidR="00F960D4" w:rsidRPr="000721EE" w:rsidRDefault="00F960D4" w:rsidP="009A57A7">
      <w:pPr>
        <w:spacing w:line="240" w:lineRule="auto"/>
        <w:rPr>
          <w:rFonts w:eastAsia="Calibri"/>
          <w:b/>
          <w:szCs w:val="28"/>
        </w:rPr>
      </w:pPr>
      <w:r w:rsidRPr="000721EE">
        <w:rPr>
          <w:rFonts w:eastAsia="Calibri"/>
          <w:b/>
          <w:szCs w:val="28"/>
        </w:rPr>
        <w:t>Табл</w:t>
      </w:r>
      <w:r w:rsidR="00FA4C2D">
        <w:rPr>
          <w:rFonts w:eastAsia="Calibri"/>
          <w:b/>
          <w:szCs w:val="28"/>
        </w:rPr>
        <w:t xml:space="preserve">ица </w:t>
      </w:r>
      <w:r w:rsidRPr="000721EE">
        <w:rPr>
          <w:rFonts w:eastAsia="Calibri"/>
          <w:b/>
          <w:szCs w:val="28"/>
        </w:rPr>
        <w:t xml:space="preserve">1.  Классификация </w:t>
      </w:r>
      <w:r w:rsidR="000721EE" w:rsidRPr="000721EE">
        <w:rPr>
          <w:rFonts w:eastAsia="Calibri"/>
          <w:b/>
          <w:szCs w:val="28"/>
        </w:rPr>
        <w:t xml:space="preserve"> артериальной </w:t>
      </w:r>
      <w:r w:rsidRPr="000721EE">
        <w:rPr>
          <w:rFonts w:eastAsia="Calibri"/>
          <w:b/>
          <w:szCs w:val="28"/>
        </w:rPr>
        <w:t xml:space="preserve">гипертензии у детей и подростков </w:t>
      </w:r>
      <w:r w:rsidR="000721EE" w:rsidRPr="000721EE">
        <w:rPr>
          <w:rFonts w:eastAsia="Calibri"/>
          <w:b/>
          <w:szCs w:val="28"/>
        </w:rPr>
        <w:t xml:space="preserve">в зависимости от степени </w:t>
      </w:r>
      <w:r w:rsidR="000721EE" w:rsidRPr="00103D4E">
        <w:rPr>
          <w:rFonts w:eastAsia="Calibri"/>
          <w:b/>
          <w:szCs w:val="28"/>
          <w:shd w:val="clear" w:color="auto" w:fill="FFFFFF" w:themeFill="background1"/>
        </w:rPr>
        <w:t>повышения</w:t>
      </w:r>
      <w:r w:rsidR="00103D4E">
        <w:rPr>
          <w:rFonts w:eastAsia="Calibri"/>
          <w:b/>
          <w:szCs w:val="28"/>
          <w:shd w:val="clear" w:color="auto" w:fill="FFFFFF" w:themeFill="background1"/>
        </w:rPr>
        <w:t xml:space="preserve"> (1)</w:t>
      </w:r>
    </w:p>
    <w:tbl>
      <w:tblPr>
        <w:tblStyle w:val="a5"/>
        <w:tblpPr w:leftFromText="180" w:rightFromText="180" w:vertAnchor="text" w:horzAnchor="margin" w:tblpY="221"/>
        <w:tblW w:w="0" w:type="auto"/>
        <w:tblLook w:val="04A0" w:firstRow="1" w:lastRow="0" w:firstColumn="1" w:lastColumn="0" w:noHBand="0" w:noVBand="1"/>
      </w:tblPr>
      <w:tblGrid>
        <w:gridCol w:w="3227"/>
        <w:gridCol w:w="3402"/>
        <w:gridCol w:w="3402"/>
      </w:tblGrid>
      <w:tr w:rsidR="00F960D4" w14:paraId="3AEEB4FC" w14:textId="77777777" w:rsidTr="000721EE">
        <w:tc>
          <w:tcPr>
            <w:tcW w:w="3227" w:type="dxa"/>
          </w:tcPr>
          <w:p w14:paraId="01EEB8A8" w14:textId="77777777" w:rsidR="00F960D4" w:rsidRPr="000721EE" w:rsidRDefault="00F960D4" w:rsidP="00FA4C2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721EE">
              <w:rPr>
                <w:b/>
                <w:sz w:val="24"/>
                <w:szCs w:val="24"/>
              </w:rPr>
              <w:t>Категории</w:t>
            </w:r>
          </w:p>
        </w:tc>
        <w:tc>
          <w:tcPr>
            <w:tcW w:w="3402" w:type="dxa"/>
          </w:tcPr>
          <w:p w14:paraId="3E2EB390" w14:textId="77777777" w:rsidR="00F960D4" w:rsidRPr="000721EE" w:rsidRDefault="00F960D4" w:rsidP="00FA4C2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721EE">
              <w:rPr>
                <w:b/>
                <w:sz w:val="24"/>
                <w:szCs w:val="24"/>
              </w:rPr>
              <w:t>0-15 лет</w:t>
            </w:r>
          </w:p>
          <w:p w14:paraId="20AB6D70" w14:textId="77777777" w:rsidR="00F960D4" w:rsidRPr="000721EE" w:rsidRDefault="00F960D4" w:rsidP="00FA4C2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721EE">
              <w:rPr>
                <w:b/>
                <w:sz w:val="24"/>
                <w:szCs w:val="24"/>
              </w:rPr>
              <w:t>САД и/или ДАД (</w:t>
            </w:r>
            <w:proofErr w:type="spellStart"/>
            <w:r w:rsidRPr="000721EE">
              <w:rPr>
                <w:b/>
                <w:sz w:val="24"/>
                <w:szCs w:val="24"/>
              </w:rPr>
              <w:t>процентиль</w:t>
            </w:r>
            <w:proofErr w:type="spellEnd"/>
            <w:r w:rsidRPr="000721EE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14:paraId="6B922F29" w14:textId="77777777" w:rsidR="00F960D4" w:rsidRPr="000721EE" w:rsidRDefault="00F960D4" w:rsidP="00FA4C2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721EE">
              <w:rPr>
                <w:b/>
                <w:sz w:val="24"/>
                <w:szCs w:val="24"/>
              </w:rPr>
              <w:t>16 лет и старше</w:t>
            </w:r>
          </w:p>
          <w:p w14:paraId="6228310D" w14:textId="77777777" w:rsidR="00F960D4" w:rsidRPr="000721EE" w:rsidRDefault="00F960D4" w:rsidP="00FA4C2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0721EE">
              <w:rPr>
                <w:b/>
                <w:sz w:val="24"/>
                <w:szCs w:val="24"/>
              </w:rPr>
              <w:t>знач</w:t>
            </w:r>
            <w:proofErr w:type="spellEnd"/>
            <w:proofErr w:type="gramEnd"/>
            <w:r w:rsidRPr="000721EE">
              <w:rPr>
                <w:b/>
                <w:sz w:val="24"/>
                <w:szCs w:val="24"/>
              </w:rPr>
              <w:t xml:space="preserve"> САД и/или ДАД (мм </w:t>
            </w:r>
            <w:proofErr w:type="spellStart"/>
            <w:r w:rsidRPr="000721EE">
              <w:rPr>
                <w:b/>
                <w:sz w:val="24"/>
                <w:szCs w:val="24"/>
              </w:rPr>
              <w:t>рт.ст</w:t>
            </w:r>
            <w:proofErr w:type="spellEnd"/>
            <w:r w:rsidRPr="000721EE">
              <w:rPr>
                <w:b/>
                <w:sz w:val="24"/>
                <w:szCs w:val="24"/>
              </w:rPr>
              <w:t>.)</w:t>
            </w:r>
          </w:p>
        </w:tc>
      </w:tr>
      <w:tr w:rsidR="00F960D4" w14:paraId="30DF662F" w14:textId="77777777" w:rsidTr="000721EE">
        <w:tc>
          <w:tcPr>
            <w:tcW w:w="3227" w:type="dxa"/>
          </w:tcPr>
          <w:p w14:paraId="72A20BA6" w14:textId="77777777" w:rsidR="00F960D4" w:rsidRPr="000721EE" w:rsidRDefault="00F960D4" w:rsidP="009A57A7">
            <w:pPr>
              <w:spacing w:line="240" w:lineRule="auto"/>
              <w:rPr>
                <w:b/>
                <w:sz w:val="24"/>
                <w:szCs w:val="24"/>
              </w:rPr>
            </w:pPr>
            <w:proofErr w:type="gramStart"/>
            <w:r w:rsidRPr="000721EE">
              <w:rPr>
                <w:b/>
                <w:sz w:val="24"/>
                <w:szCs w:val="24"/>
              </w:rPr>
              <w:t>Нормальное</w:t>
            </w:r>
            <w:proofErr w:type="gramEnd"/>
            <w:r w:rsidRPr="000721EE">
              <w:rPr>
                <w:b/>
                <w:sz w:val="24"/>
                <w:szCs w:val="24"/>
              </w:rPr>
              <w:t xml:space="preserve"> АД</w:t>
            </w:r>
          </w:p>
        </w:tc>
        <w:tc>
          <w:tcPr>
            <w:tcW w:w="3402" w:type="dxa"/>
          </w:tcPr>
          <w:p w14:paraId="4DA5D2EB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>&lt;90</w:t>
            </w:r>
          </w:p>
        </w:tc>
        <w:tc>
          <w:tcPr>
            <w:tcW w:w="3402" w:type="dxa"/>
          </w:tcPr>
          <w:p w14:paraId="6D9965B3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>130/85</w:t>
            </w:r>
          </w:p>
        </w:tc>
      </w:tr>
      <w:tr w:rsidR="00F960D4" w14:paraId="468A454E" w14:textId="77777777" w:rsidTr="000721EE">
        <w:tc>
          <w:tcPr>
            <w:tcW w:w="3227" w:type="dxa"/>
          </w:tcPr>
          <w:p w14:paraId="055FF11E" w14:textId="77777777" w:rsidR="00F960D4" w:rsidRPr="000721EE" w:rsidRDefault="00F960D4" w:rsidP="009A57A7">
            <w:pPr>
              <w:spacing w:line="240" w:lineRule="auto"/>
              <w:rPr>
                <w:b/>
                <w:sz w:val="24"/>
                <w:szCs w:val="24"/>
              </w:rPr>
            </w:pPr>
            <w:proofErr w:type="gramStart"/>
            <w:r w:rsidRPr="000721EE">
              <w:rPr>
                <w:b/>
                <w:sz w:val="24"/>
                <w:szCs w:val="24"/>
              </w:rPr>
              <w:t>Высокое</w:t>
            </w:r>
            <w:proofErr w:type="gramEnd"/>
            <w:r w:rsidRPr="000721EE">
              <w:rPr>
                <w:b/>
                <w:sz w:val="24"/>
                <w:szCs w:val="24"/>
              </w:rPr>
              <w:t xml:space="preserve"> нормальное АД</w:t>
            </w:r>
          </w:p>
        </w:tc>
        <w:tc>
          <w:tcPr>
            <w:tcW w:w="3402" w:type="dxa"/>
          </w:tcPr>
          <w:p w14:paraId="4CB1CFC8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 xml:space="preserve">&gt;90 до 95 </w:t>
            </w:r>
          </w:p>
        </w:tc>
        <w:tc>
          <w:tcPr>
            <w:tcW w:w="3402" w:type="dxa"/>
          </w:tcPr>
          <w:p w14:paraId="5C7D1B39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>130-139/85-89</w:t>
            </w:r>
          </w:p>
        </w:tc>
      </w:tr>
      <w:tr w:rsidR="00F960D4" w14:paraId="4C4D1A72" w14:textId="77777777" w:rsidTr="000721EE">
        <w:tc>
          <w:tcPr>
            <w:tcW w:w="3227" w:type="dxa"/>
          </w:tcPr>
          <w:p w14:paraId="419194E2" w14:textId="77777777" w:rsidR="00F960D4" w:rsidRPr="000721EE" w:rsidRDefault="00F960D4" w:rsidP="009A57A7">
            <w:pPr>
              <w:spacing w:line="240" w:lineRule="auto"/>
              <w:rPr>
                <w:b/>
                <w:sz w:val="24"/>
                <w:szCs w:val="24"/>
              </w:rPr>
            </w:pPr>
            <w:r w:rsidRPr="000721EE">
              <w:rPr>
                <w:b/>
                <w:sz w:val="24"/>
                <w:szCs w:val="24"/>
              </w:rPr>
              <w:t>Гипертензия</w:t>
            </w:r>
          </w:p>
        </w:tc>
        <w:tc>
          <w:tcPr>
            <w:tcW w:w="3402" w:type="dxa"/>
          </w:tcPr>
          <w:p w14:paraId="090969E3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 xml:space="preserve">&gt;95 </w:t>
            </w:r>
          </w:p>
        </w:tc>
        <w:tc>
          <w:tcPr>
            <w:tcW w:w="3402" w:type="dxa"/>
          </w:tcPr>
          <w:p w14:paraId="492FDD64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>≥140/90</w:t>
            </w:r>
          </w:p>
        </w:tc>
      </w:tr>
      <w:tr w:rsidR="00F960D4" w14:paraId="54200D8E" w14:textId="77777777" w:rsidTr="000721EE">
        <w:tc>
          <w:tcPr>
            <w:tcW w:w="3227" w:type="dxa"/>
          </w:tcPr>
          <w:p w14:paraId="44FC6E71" w14:textId="77777777" w:rsidR="00F960D4" w:rsidRPr="000721EE" w:rsidRDefault="00F960D4" w:rsidP="009A57A7">
            <w:pPr>
              <w:spacing w:line="240" w:lineRule="auto"/>
              <w:rPr>
                <w:b/>
                <w:sz w:val="24"/>
                <w:szCs w:val="24"/>
              </w:rPr>
            </w:pPr>
            <w:r w:rsidRPr="000721EE">
              <w:rPr>
                <w:b/>
                <w:sz w:val="24"/>
                <w:szCs w:val="24"/>
              </w:rPr>
              <w:t xml:space="preserve">Гипертензия </w:t>
            </w:r>
            <w:r w:rsidRPr="000721EE">
              <w:rPr>
                <w:b/>
                <w:sz w:val="24"/>
                <w:szCs w:val="24"/>
                <w:lang w:val="en-US"/>
              </w:rPr>
              <w:t>I</w:t>
            </w:r>
            <w:r w:rsidRPr="000721EE">
              <w:rPr>
                <w:b/>
                <w:sz w:val="24"/>
                <w:szCs w:val="24"/>
              </w:rPr>
              <w:t xml:space="preserve"> стадия</w:t>
            </w:r>
          </w:p>
        </w:tc>
        <w:tc>
          <w:tcPr>
            <w:tcW w:w="3402" w:type="dxa"/>
          </w:tcPr>
          <w:p w14:paraId="2325B587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 xml:space="preserve">95 до 99 </w:t>
            </w:r>
            <w:proofErr w:type="spellStart"/>
            <w:r w:rsidRPr="00607050">
              <w:rPr>
                <w:sz w:val="24"/>
                <w:szCs w:val="24"/>
              </w:rPr>
              <w:t>процентилей</w:t>
            </w:r>
            <w:proofErr w:type="spellEnd"/>
            <w:r w:rsidRPr="00607050">
              <w:rPr>
                <w:sz w:val="24"/>
                <w:szCs w:val="24"/>
              </w:rPr>
              <w:t xml:space="preserve"> + 5мм </w:t>
            </w:r>
            <w:proofErr w:type="spellStart"/>
            <w:r w:rsidRPr="00607050">
              <w:rPr>
                <w:sz w:val="24"/>
                <w:szCs w:val="24"/>
              </w:rPr>
              <w:t>рт</w:t>
            </w:r>
            <w:proofErr w:type="gramStart"/>
            <w:r w:rsidRPr="00607050">
              <w:rPr>
                <w:sz w:val="24"/>
                <w:szCs w:val="24"/>
              </w:rPr>
              <w:t>.с</w:t>
            </w:r>
            <w:proofErr w:type="gramEnd"/>
            <w:r w:rsidRPr="00607050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3402" w:type="dxa"/>
          </w:tcPr>
          <w:p w14:paraId="78B1B2AA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>140-150/90-99</w:t>
            </w:r>
            <w:r w:rsidRPr="00607050">
              <w:rPr>
                <w:sz w:val="24"/>
                <w:szCs w:val="24"/>
              </w:rPr>
              <w:br/>
            </w:r>
          </w:p>
        </w:tc>
      </w:tr>
      <w:tr w:rsidR="00F960D4" w14:paraId="08F3D906" w14:textId="77777777" w:rsidTr="000721EE">
        <w:tc>
          <w:tcPr>
            <w:tcW w:w="3227" w:type="dxa"/>
          </w:tcPr>
          <w:p w14:paraId="6CB4ECB4" w14:textId="77777777" w:rsidR="00F960D4" w:rsidRPr="000721EE" w:rsidRDefault="00F960D4" w:rsidP="009A57A7">
            <w:pPr>
              <w:spacing w:line="240" w:lineRule="auto"/>
              <w:rPr>
                <w:b/>
                <w:sz w:val="24"/>
                <w:szCs w:val="24"/>
              </w:rPr>
            </w:pPr>
            <w:r w:rsidRPr="000721EE">
              <w:rPr>
                <w:b/>
                <w:sz w:val="24"/>
                <w:szCs w:val="24"/>
              </w:rPr>
              <w:t xml:space="preserve">Гипертензия </w:t>
            </w:r>
            <w:r w:rsidRPr="000721EE">
              <w:rPr>
                <w:b/>
                <w:sz w:val="24"/>
                <w:szCs w:val="24"/>
                <w:lang w:val="en-US"/>
              </w:rPr>
              <w:t>II</w:t>
            </w:r>
            <w:r w:rsidRPr="000721EE">
              <w:rPr>
                <w:b/>
                <w:sz w:val="24"/>
                <w:szCs w:val="24"/>
              </w:rPr>
              <w:t xml:space="preserve"> стадия</w:t>
            </w:r>
          </w:p>
        </w:tc>
        <w:tc>
          <w:tcPr>
            <w:tcW w:w="3402" w:type="dxa"/>
          </w:tcPr>
          <w:p w14:paraId="73E9B9B6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 xml:space="preserve">99 </w:t>
            </w:r>
            <w:proofErr w:type="spellStart"/>
            <w:r w:rsidRPr="00607050">
              <w:rPr>
                <w:sz w:val="24"/>
                <w:szCs w:val="24"/>
              </w:rPr>
              <w:t>процентиль</w:t>
            </w:r>
            <w:proofErr w:type="spellEnd"/>
            <w:r w:rsidRPr="00607050">
              <w:rPr>
                <w:sz w:val="24"/>
                <w:szCs w:val="24"/>
              </w:rPr>
              <w:t xml:space="preserve"> + 5 мм </w:t>
            </w:r>
            <w:proofErr w:type="spellStart"/>
            <w:r w:rsidRPr="00607050">
              <w:rPr>
                <w:sz w:val="24"/>
                <w:szCs w:val="24"/>
              </w:rPr>
              <w:t>рт.ст</w:t>
            </w:r>
            <w:proofErr w:type="spellEnd"/>
            <w:r w:rsidRPr="00607050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688672ED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>160-179/100-109</w:t>
            </w:r>
          </w:p>
        </w:tc>
      </w:tr>
      <w:tr w:rsidR="00F960D4" w14:paraId="620BE9C4" w14:textId="77777777" w:rsidTr="000721EE">
        <w:tc>
          <w:tcPr>
            <w:tcW w:w="3227" w:type="dxa"/>
          </w:tcPr>
          <w:p w14:paraId="0DD97660" w14:textId="77777777" w:rsidR="00F960D4" w:rsidRPr="000721EE" w:rsidRDefault="00F960D4" w:rsidP="009A57A7">
            <w:pPr>
              <w:spacing w:line="240" w:lineRule="auto"/>
              <w:rPr>
                <w:b/>
                <w:sz w:val="24"/>
                <w:szCs w:val="24"/>
                <w:lang w:val="en-US"/>
              </w:rPr>
            </w:pPr>
            <w:r w:rsidRPr="000721EE">
              <w:rPr>
                <w:b/>
                <w:sz w:val="24"/>
                <w:szCs w:val="24"/>
              </w:rPr>
              <w:t>Изолированная систолическая гипертензия (</w:t>
            </w:r>
            <w:r w:rsidRPr="000721EE">
              <w:rPr>
                <w:b/>
                <w:sz w:val="24"/>
                <w:szCs w:val="24"/>
                <w:lang w:val="en-US"/>
              </w:rPr>
              <w:t>ISH)</w:t>
            </w:r>
          </w:p>
        </w:tc>
        <w:tc>
          <w:tcPr>
            <w:tcW w:w="3402" w:type="dxa"/>
          </w:tcPr>
          <w:p w14:paraId="6A9F0761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 xml:space="preserve">САД ≥95 и ДАД &lt;90 </w:t>
            </w:r>
            <w:proofErr w:type="spellStart"/>
            <w:r w:rsidRPr="00607050">
              <w:rPr>
                <w:sz w:val="24"/>
                <w:szCs w:val="24"/>
              </w:rPr>
              <w:t>процентилей</w:t>
            </w:r>
            <w:proofErr w:type="spellEnd"/>
          </w:p>
        </w:tc>
        <w:tc>
          <w:tcPr>
            <w:tcW w:w="3402" w:type="dxa"/>
          </w:tcPr>
          <w:p w14:paraId="71EB1184" w14:textId="77777777" w:rsidR="00F960D4" w:rsidRPr="00607050" w:rsidRDefault="00F960D4" w:rsidP="009A57A7">
            <w:pPr>
              <w:spacing w:line="240" w:lineRule="auto"/>
              <w:rPr>
                <w:sz w:val="24"/>
                <w:szCs w:val="24"/>
              </w:rPr>
            </w:pPr>
            <w:r w:rsidRPr="00607050">
              <w:rPr>
                <w:sz w:val="24"/>
                <w:szCs w:val="24"/>
              </w:rPr>
              <w:t>≥140/90</w:t>
            </w:r>
          </w:p>
        </w:tc>
      </w:tr>
    </w:tbl>
    <w:p w14:paraId="7E13E4EF" w14:textId="77777777" w:rsidR="00F960D4" w:rsidRPr="0003291B" w:rsidRDefault="00F960D4" w:rsidP="009A57A7">
      <w:pPr>
        <w:spacing w:line="240" w:lineRule="auto"/>
      </w:pPr>
    </w:p>
    <w:p w14:paraId="5C4291C5" w14:textId="77777777" w:rsidR="000721EE" w:rsidRDefault="000721EE" w:rsidP="009A57A7">
      <w:pPr>
        <w:tabs>
          <w:tab w:val="center" w:pos="1238"/>
          <w:tab w:val="center" w:pos="2401"/>
          <w:tab w:val="center" w:pos="3874"/>
          <w:tab w:val="center" w:pos="6091"/>
          <w:tab w:val="center" w:pos="7842"/>
          <w:tab w:val="right" w:pos="9994"/>
        </w:tabs>
        <w:spacing w:after="32" w:line="240" w:lineRule="auto"/>
        <w:ind w:left="375" w:right="0" w:firstLine="0"/>
        <w:jc w:val="left"/>
      </w:pPr>
      <w:r>
        <w:t xml:space="preserve">В зависимости от этиологии   АГ может быть </w:t>
      </w:r>
      <w:r>
        <w:tab/>
      </w:r>
      <w:r>
        <w:rPr>
          <w:b/>
        </w:rPr>
        <w:t xml:space="preserve">первичной </w:t>
      </w:r>
      <w:r>
        <w:rPr>
          <w:b/>
        </w:rPr>
        <w:tab/>
        <w:t>(</w:t>
      </w:r>
      <w:proofErr w:type="spellStart"/>
      <w:r>
        <w:rPr>
          <w:b/>
        </w:rPr>
        <w:t>эссенциальной</w:t>
      </w:r>
      <w:proofErr w:type="spellEnd"/>
      <w:r>
        <w:rPr>
          <w:b/>
        </w:rPr>
        <w:t>)</w:t>
      </w:r>
      <w:r>
        <w:t xml:space="preserve"> </w:t>
      </w:r>
      <w:r>
        <w:tab/>
        <w:t xml:space="preserve">или </w:t>
      </w:r>
    </w:p>
    <w:p w14:paraId="00DF109B" w14:textId="77777777" w:rsidR="000721EE" w:rsidRDefault="000721EE" w:rsidP="009A57A7">
      <w:pPr>
        <w:tabs>
          <w:tab w:val="center" w:pos="1238"/>
          <w:tab w:val="center" w:pos="2401"/>
          <w:tab w:val="center" w:pos="3874"/>
          <w:tab w:val="center" w:pos="6091"/>
          <w:tab w:val="center" w:pos="7842"/>
          <w:tab w:val="right" w:pos="9994"/>
        </w:tabs>
        <w:spacing w:after="32" w:line="240" w:lineRule="auto"/>
        <w:ind w:left="0" w:right="0" w:firstLine="0"/>
        <w:jc w:val="left"/>
      </w:pPr>
      <w:r>
        <w:rPr>
          <w:b/>
        </w:rPr>
        <w:t>вторичной (симптоматической).</w:t>
      </w:r>
      <w:r>
        <w:t xml:space="preserve"> </w:t>
      </w:r>
    </w:p>
    <w:p w14:paraId="088CBC37" w14:textId="77777777" w:rsidR="000721EE" w:rsidRDefault="000721EE" w:rsidP="00FA4C2D">
      <w:pPr>
        <w:numPr>
          <w:ilvl w:val="1"/>
          <w:numId w:val="1"/>
        </w:numPr>
        <w:tabs>
          <w:tab w:val="left" w:pos="567"/>
        </w:tabs>
        <w:spacing w:after="41" w:line="240" w:lineRule="auto"/>
        <w:ind w:left="0" w:right="0" w:firstLine="0"/>
        <w:jc w:val="left"/>
      </w:pPr>
      <w:proofErr w:type="gramStart"/>
      <w:r>
        <w:rPr>
          <w:b/>
        </w:rPr>
        <w:t>Первичная</w:t>
      </w:r>
      <w:proofErr w:type="gramEnd"/>
      <w:r>
        <w:rPr>
          <w:b/>
        </w:rPr>
        <w:t xml:space="preserve"> или </w:t>
      </w:r>
      <w:proofErr w:type="spellStart"/>
      <w:r>
        <w:rPr>
          <w:b/>
        </w:rPr>
        <w:t>эссенциальная</w:t>
      </w:r>
      <w:proofErr w:type="spellEnd"/>
      <w:r>
        <w:rPr>
          <w:b/>
        </w:rPr>
        <w:t xml:space="preserve"> АГ</w:t>
      </w:r>
      <w:r>
        <w:t xml:space="preserve"> — самостоятельное заболевание, при котором основным клиническим симптомом является повышенное САД и/или ДАД с неустановленными причинами. </w:t>
      </w:r>
    </w:p>
    <w:p w14:paraId="1A1D3C69" w14:textId="04E15D9C" w:rsidR="000721EE" w:rsidRDefault="000721EE" w:rsidP="00FA4C2D">
      <w:pPr>
        <w:numPr>
          <w:ilvl w:val="1"/>
          <w:numId w:val="1"/>
        </w:numPr>
        <w:tabs>
          <w:tab w:val="left" w:pos="567"/>
        </w:tabs>
        <w:spacing w:line="240" w:lineRule="auto"/>
        <w:ind w:left="0" w:right="0" w:firstLine="0"/>
        <w:jc w:val="left"/>
      </w:pPr>
      <w:proofErr w:type="gramStart"/>
      <w:r>
        <w:rPr>
          <w:b/>
        </w:rPr>
        <w:t>Вторичная</w:t>
      </w:r>
      <w:proofErr w:type="gramEnd"/>
      <w:r>
        <w:rPr>
          <w:b/>
        </w:rPr>
        <w:t xml:space="preserve"> или симптоматическая АГ</w:t>
      </w:r>
      <w:r>
        <w:t xml:space="preserve"> — повышение АД, обусловленное известными причинами — наличием патологических процессов в различных </w:t>
      </w:r>
      <w:r>
        <w:lastRenderedPageBreak/>
        <w:t xml:space="preserve">органах и системах. </w:t>
      </w:r>
      <w:r w:rsidR="003867A2">
        <w:t xml:space="preserve">Среди детей наиболее часто встречается </w:t>
      </w:r>
      <w:proofErr w:type="gramStart"/>
      <w:r w:rsidR="003867A2">
        <w:t>вторичная</w:t>
      </w:r>
      <w:proofErr w:type="gramEnd"/>
      <w:r w:rsidR="003867A2">
        <w:t xml:space="preserve"> или симптоматическая АГ.</w:t>
      </w:r>
    </w:p>
    <w:p w14:paraId="6EA3507C" w14:textId="77777777" w:rsidR="00F960D4" w:rsidRDefault="00A911E2" w:rsidP="00FA4C2D">
      <w:pPr>
        <w:tabs>
          <w:tab w:val="left" w:pos="567"/>
        </w:tabs>
        <w:spacing w:after="34" w:line="240" w:lineRule="auto"/>
        <w:ind w:left="0" w:right="0" w:firstLine="0"/>
        <w:jc w:val="left"/>
        <w:rPr>
          <w:b/>
        </w:rPr>
      </w:pPr>
      <w:r>
        <w:rPr>
          <w:b/>
        </w:rPr>
        <w:t>Вторичная артериальная гипертензия:</w:t>
      </w:r>
    </w:p>
    <w:p w14:paraId="0A53A06B" w14:textId="77777777" w:rsidR="00A911E2" w:rsidRDefault="00A911E2" w:rsidP="00FA4C2D">
      <w:pPr>
        <w:pStyle w:val="a3"/>
        <w:numPr>
          <w:ilvl w:val="0"/>
          <w:numId w:val="9"/>
        </w:numPr>
        <w:tabs>
          <w:tab w:val="left" w:pos="567"/>
        </w:tabs>
        <w:spacing w:after="34" w:line="240" w:lineRule="auto"/>
        <w:ind w:left="0" w:right="0" w:firstLine="0"/>
        <w:jc w:val="left"/>
      </w:pPr>
      <w:proofErr w:type="gramStart"/>
      <w:r w:rsidRPr="00A911E2">
        <w:t>Ассоциированная</w:t>
      </w:r>
      <w:proofErr w:type="gramEnd"/>
      <w:r w:rsidRPr="00A911E2">
        <w:t xml:space="preserve"> с поражением почек:</w:t>
      </w:r>
    </w:p>
    <w:p w14:paraId="453DF260" w14:textId="77777777" w:rsidR="00A911E2" w:rsidRPr="00A911E2" w:rsidRDefault="00A911E2" w:rsidP="00695C8E">
      <w:pPr>
        <w:pStyle w:val="a3"/>
        <w:numPr>
          <w:ilvl w:val="1"/>
          <w:numId w:val="24"/>
        </w:numPr>
        <w:tabs>
          <w:tab w:val="left" w:pos="567"/>
        </w:tabs>
        <w:spacing w:after="34" w:line="240" w:lineRule="auto"/>
        <w:ind w:left="0" w:right="0" w:firstLine="0"/>
      </w:pPr>
      <w:proofErr w:type="spellStart"/>
      <w:r w:rsidRPr="00A911E2">
        <w:t>Ренопаренхиматозная</w:t>
      </w:r>
      <w:proofErr w:type="spellEnd"/>
      <w:r>
        <w:t xml:space="preserve"> </w:t>
      </w:r>
      <w:r w:rsidRPr="00A911E2">
        <w:t>(о</w:t>
      </w:r>
      <w:r w:rsidRPr="00A911E2">
        <w:rPr>
          <w:bCs/>
        </w:rPr>
        <w:t xml:space="preserve">стрый и хронический </w:t>
      </w:r>
      <w:proofErr w:type="spellStart"/>
      <w:r w:rsidRPr="00A911E2">
        <w:rPr>
          <w:bCs/>
        </w:rPr>
        <w:t>гломерулонефрит</w:t>
      </w:r>
      <w:proofErr w:type="spellEnd"/>
      <w:r w:rsidRPr="00A911E2">
        <w:rPr>
          <w:bCs/>
        </w:rPr>
        <w:t xml:space="preserve">, рефлюкс-нефропатия, хронический пиелонефрит, </w:t>
      </w:r>
      <w:proofErr w:type="spellStart"/>
      <w:r w:rsidRPr="00A911E2">
        <w:rPr>
          <w:bCs/>
        </w:rPr>
        <w:t>обструктивные</w:t>
      </w:r>
      <w:proofErr w:type="spellEnd"/>
      <w:r w:rsidRPr="00A911E2">
        <w:rPr>
          <w:bCs/>
        </w:rPr>
        <w:t xml:space="preserve"> </w:t>
      </w:r>
      <w:proofErr w:type="spellStart"/>
      <w:r w:rsidRPr="00A911E2">
        <w:rPr>
          <w:bCs/>
        </w:rPr>
        <w:t>уропатии</w:t>
      </w:r>
      <w:proofErr w:type="spellEnd"/>
      <w:r w:rsidRPr="00A911E2">
        <w:rPr>
          <w:bCs/>
        </w:rPr>
        <w:t xml:space="preserve">, дисплазия почек, </w:t>
      </w:r>
      <w:proofErr w:type="spellStart"/>
      <w:r w:rsidRPr="00A911E2">
        <w:rPr>
          <w:bCs/>
        </w:rPr>
        <w:t>поликистоз</w:t>
      </w:r>
      <w:proofErr w:type="spellEnd"/>
      <w:r w:rsidRPr="00A911E2">
        <w:rPr>
          <w:bCs/>
        </w:rPr>
        <w:t xml:space="preserve"> почек, опухоли почек (опухоль </w:t>
      </w:r>
      <w:proofErr w:type="spellStart"/>
      <w:r w:rsidRPr="00A911E2">
        <w:rPr>
          <w:bCs/>
        </w:rPr>
        <w:t>Вильмса</w:t>
      </w:r>
      <w:proofErr w:type="spellEnd"/>
      <w:r w:rsidRPr="00A911E2">
        <w:rPr>
          <w:bCs/>
        </w:rPr>
        <w:t xml:space="preserve">), системные заболевания соединительной ткани (системная красная волчанка, склеродермия, дерматомиозит), </w:t>
      </w:r>
      <w:proofErr w:type="spellStart"/>
      <w:r w:rsidRPr="00A911E2">
        <w:rPr>
          <w:bCs/>
        </w:rPr>
        <w:t>гемолитико</w:t>
      </w:r>
      <w:proofErr w:type="spellEnd"/>
      <w:r w:rsidRPr="00A911E2">
        <w:rPr>
          <w:bCs/>
        </w:rPr>
        <w:t>-уремический синдром, состояние после трансплантации почки, повреждение почек нефротоксическими препаратами, радиацией, травма почек</w:t>
      </w:r>
      <w:r>
        <w:rPr>
          <w:bCs/>
        </w:rPr>
        <w:t>);</w:t>
      </w:r>
    </w:p>
    <w:p w14:paraId="74882DFB" w14:textId="77777777" w:rsidR="00A911E2" w:rsidRPr="00A911E2" w:rsidRDefault="00A911E2" w:rsidP="00695C8E">
      <w:pPr>
        <w:pStyle w:val="a3"/>
        <w:numPr>
          <w:ilvl w:val="1"/>
          <w:numId w:val="24"/>
        </w:numPr>
        <w:tabs>
          <w:tab w:val="left" w:pos="567"/>
        </w:tabs>
        <w:spacing w:after="34" w:line="240" w:lineRule="auto"/>
        <w:ind w:left="0" w:right="0" w:firstLine="0"/>
      </w:pPr>
      <w:r w:rsidRPr="00A911E2">
        <w:t>Реноваскулярная</w:t>
      </w:r>
      <w:r>
        <w:t xml:space="preserve"> </w:t>
      </w:r>
      <w:r w:rsidRPr="00A911E2">
        <w:t>(</w:t>
      </w:r>
      <w:proofErr w:type="spellStart"/>
      <w:r w:rsidRPr="00A911E2">
        <w:rPr>
          <w:bCs/>
        </w:rPr>
        <w:t>Фибромышечная</w:t>
      </w:r>
      <w:proofErr w:type="spellEnd"/>
      <w:r w:rsidRPr="00A911E2">
        <w:rPr>
          <w:bCs/>
        </w:rPr>
        <w:t xml:space="preserve"> дисплазия, гипоплазия и стеноз почечных артерий, тромбоз почечных артерий и/или вен, аневризма почечных артерий, артериовенозные свищи, </w:t>
      </w:r>
      <w:proofErr w:type="spellStart"/>
      <w:r w:rsidRPr="00A911E2">
        <w:rPr>
          <w:bCs/>
        </w:rPr>
        <w:t>экстравазальное</w:t>
      </w:r>
      <w:proofErr w:type="spellEnd"/>
      <w:r w:rsidRPr="00A911E2">
        <w:rPr>
          <w:bCs/>
        </w:rPr>
        <w:t xml:space="preserve"> сдавление почечных сосудов); </w:t>
      </w:r>
    </w:p>
    <w:p w14:paraId="2758DF9C" w14:textId="77777777" w:rsidR="00A911E2" w:rsidRDefault="00A911E2" w:rsidP="00FA4C2D">
      <w:pPr>
        <w:pStyle w:val="a3"/>
        <w:numPr>
          <w:ilvl w:val="0"/>
          <w:numId w:val="9"/>
        </w:numPr>
        <w:tabs>
          <w:tab w:val="left" w:pos="567"/>
        </w:tabs>
        <w:spacing w:after="34" w:line="240" w:lineRule="auto"/>
        <w:ind w:left="0" w:right="0" w:firstLine="0"/>
      </w:pPr>
      <w:proofErr w:type="gramStart"/>
      <w:r>
        <w:t>Ассоциированная</w:t>
      </w:r>
      <w:proofErr w:type="gramEnd"/>
      <w:r>
        <w:t xml:space="preserve"> с поражением сердечно-сосудистой системы: </w:t>
      </w:r>
      <w:proofErr w:type="spellStart"/>
      <w:r>
        <w:t>коарктация</w:t>
      </w:r>
      <w:proofErr w:type="spellEnd"/>
      <w:r>
        <w:t xml:space="preserve"> аорты;</w:t>
      </w:r>
    </w:p>
    <w:p w14:paraId="17872D08" w14:textId="77777777" w:rsidR="00A911E2" w:rsidRPr="00A911E2" w:rsidRDefault="00A911E2" w:rsidP="00FA4C2D">
      <w:pPr>
        <w:pStyle w:val="a3"/>
        <w:numPr>
          <w:ilvl w:val="0"/>
          <w:numId w:val="9"/>
        </w:numPr>
        <w:tabs>
          <w:tab w:val="left" w:pos="567"/>
        </w:tabs>
        <w:spacing w:after="34" w:line="240" w:lineRule="auto"/>
        <w:ind w:left="0" w:right="0" w:firstLine="0"/>
      </w:pPr>
      <w:r>
        <w:t xml:space="preserve">Ассоциированная с поражением эндокринной системы </w:t>
      </w:r>
      <w:r w:rsidRPr="00A911E2">
        <w:t>(</w:t>
      </w:r>
      <w:r w:rsidRPr="00A911E2">
        <w:rPr>
          <w:bCs/>
        </w:rPr>
        <w:t xml:space="preserve">синдром Иценко — </w:t>
      </w:r>
      <w:proofErr w:type="spellStart"/>
      <w:r w:rsidRPr="00A911E2">
        <w:rPr>
          <w:bCs/>
        </w:rPr>
        <w:t>Кушинга</w:t>
      </w:r>
      <w:proofErr w:type="spellEnd"/>
      <w:r w:rsidRPr="00A911E2">
        <w:rPr>
          <w:bCs/>
        </w:rPr>
        <w:t xml:space="preserve">, </w:t>
      </w:r>
      <w:proofErr w:type="spellStart"/>
      <w:r w:rsidRPr="00A911E2">
        <w:rPr>
          <w:bCs/>
        </w:rPr>
        <w:t>феохромоцитома</w:t>
      </w:r>
      <w:proofErr w:type="spellEnd"/>
      <w:r w:rsidRPr="00A911E2">
        <w:rPr>
          <w:bCs/>
        </w:rPr>
        <w:t xml:space="preserve">, </w:t>
      </w:r>
      <w:proofErr w:type="spellStart"/>
      <w:r w:rsidRPr="00A911E2">
        <w:rPr>
          <w:bCs/>
        </w:rPr>
        <w:t>альдостеронизм</w:t>
      </w:r>
      <w:proofErr w:type="spellEnd"/>
      <w:r w:rsidRPr="00A911E2">
        <w:rPr>
          <w:bCs/>
        </w:rPr>
        <w:t xml:space="preserve"> первичный (болезнь Кона), </w:t>
      </w:r>
      <w:proofErr w:type="spellStart"/>
      <w:r w:rsidRPr="00A911E2">
        <w:rPr>
          <w:bCs/>
        </w:rPr>
        <w:t>гипертиреоидизм</w:t>
      </w:r>
      <w:proofErr w:type="spellEnd"/>
      <w:r w:rsidRPr="00A911E2">
        <w:rPr>
          <w:bCs/>
        </w:rPr>
        <w:t xml:space="preserve">, </w:t>
      </w:r>
      <w:proofErr w:type="spellStart"/>
      <w:r w:rsidRPr="00A911E2">
        <w:rPr>
          <w:bCs/>
        </w:rPr>
        <w:t>гиперпаратиреоидизм</w:t>
      </w:r>
      <w:proofErr w:type="spellEnd"/>
      <w:r w:rsidRPr="00A911E2">
        <w:rPr>
          <w:bCs/>
        </w:rPr>
        <w:t>, врожденная гиперплазия надпочечников, акромегалия</w:t>
      </w:r>
      <w:proofErr w:type="gramStart"/>
      <w:r w:rsidRPr="00A911E2">
        <w:rPr>
          <w:bCs/>
        </w:rPr>
        <w:t xml:space="preserve"> )</w:t>
      </w:r>
      <w:proofErr w:type="gramEnd"/>
      <w:r w:rsidRPr="00A911E2">
        <w:rPr>
          <w:bCs/>
        </w:rPr>
        <w:t>;</w:t>
      </w:r>
    </w:p>
    <w:p w14:paraId="37D738B7" w14:textId="77777777" w:rsidR="00A911E2" w:rsidRPr="00A911E2" w:rsidRDefault="00D8016E" w:rsidP="00FA4C2D">
      <w:pPr>
        <w:pStyle w:val="a3"/>
        <w:numPr>
          <w:ilvl w:val="0"/>
          <w:numId w:val="9"/>
        </w:numPr>
        <w:tabs>
          <w:tab w:val="left" w:pos="567"/>
        </w:tabs>
        <w:spacing w:after="34" w:line="240" w:lineRule="auto"/>
        <w:ind w:left="0" w:right="0" w:firstLine="0"/>
      </w:pPr>
      <w:r>
        <w:rPr>
          <w:bCs/>
        </w:rPr>
        <w:t xml:space="preserve">медикаментозная </w:t>
      </w:r>
      <w:r w:rsidR="00A210EA">
        <w:rPr>
          <w:bCs/>
        </w:rPr>
        <w:t>АГ</w:t>
      </w:r>
      <w:r>
        <w:rPr>
          <w:bCs/>
        </w:rPr>
        <w:t>:</w:t>
      </w:r>
    </w:p>
    <w:p w14:paraId="56A78FC8" w14:textId="77777777" w:rsidR="00A911E2" w:rsidRDefault="00D8016E" w:rsidP="00695C8E">
      <w:pPr>
        <w:pStyle w:val="a3"/>
        <w:numPr>
          <w:ilvl w:val="0"/>
          <w:numId w:val="25"/>
        </w:numPr>
        <w:tabs>
          <w:tab w:val="left" w:pos="0"/>
          <w:tab w:val="left" w:pos="567"/>
        </w:tabs>
        <w:spacing w:after="34" w:line="240" w:lineRule="auto"/>
        <w:ind w:left="0" w:right="0" w:firstLine="0"/>
        <w:rPr>
          <w:bCs/>
        </w:rPr>
      </w:pPr>
      <w:r w:rsidRPr="00731686">
        <w:rPr>
          <w:bCs/>
        </w:rPr>
        <w:t>симпатомиметики;</w:t>
      </w:r>
    </w:p>
    <w:p w14:paraId="7543DA8C" w14:textId="77777777" w:rsidR="00A911E2" w:rsidRPr="00731686" w:rsidRDefault="00D8016E" w:rsidP="00695C8E">
      <w:pPr>
        <w:pStyle w:val="a3"/>
        <w:numPr>
          <w:ilvl w:val="0"/>
          <w:numId w:val="25"/>
        </w:numPr>
        <w:tabs>
          <w:tab w:val="left" w:pos="0"/>
          <w:tab w:val="left" w:pos="567"/>
        </w:tabs>
        <w:spacing w:after="34" w:line="240" w:lineRule="auto"/>
        <w:ind w:left="0" w:right="0" w:firstLine="0"/>
        <w:rPr>
          <w:bCs/>
        </w:rPr>
      </w:pPr>
      <w:proofErr w:type="spellStart"/>
      <w:r w:rsidRPr="00731686">
        <w:rPr>
          <w:bCs/>
        </w:rPr>
        <w:t>амфетамины</w:t>
      </w:r>
      <w:proofErr w:type="spellEnd"/>
      <w:r w:rsidRPr="00731686">
        <w:rPr>
          <w:bCs/>
        </w:rPr>
        <w:t>;</w:t>
      </w:r>
    </w:p>
    <w:p w14:paraId="47242678" w14:textId="77777777" w:rsidR="00A911E2" w:rsidRPr="00731686" w:rsidRDefault="00D8016E" w:rsidP="00695C8E">
      <w:pPr>
        <w:pStyle w:val="a3"/>
        <w:numPr>
          <w:ilvl w:val="0"/>
          <w:numId w:val="25"/>
        </w:numPr>
        <w:tabs>
          <w:tab w:val="left" w:pos="0"/>
          <w:tab w:val="left" w:pos="567"/>
        </w:tabs>
        <w:spacing w:after="34" w:line="240" w:lineRule="auto"/>
        <w:ind w:left="0" w:right="0" w:firstLine="0"/>
        <w:rPr>
          <w:bCs/>
        </w:rPr>
      </w:pPr>
      <w:r w:rsidRPr="00731686">
        <w:rPr>
          <w:bCs/>
        </w:rPr>
        <w:t>стероиды;</w:t>
      </w:r>
    </w:p>
    <w:p w14:paraId="50E49BF0" w14:textId="77777777" w:rsidR="00A911E2" w:rsidRPr="00731686" w:rsidRDefault="00D8016E" w:rsidP="00695C8E">
      <w:pPr>
        <w:pStyle w:val="a3"/>
        <w:numPr>
          <w:ilvl w:val="0"/>
          <w:numId w:val="25"/>
        </w:numPr>
        <w:tabs>
          <w:tab w:val="left" w:pos="0"/>
          <w:tab w:val="left" w:pos="567"/>
        </w:tabs>
        <w:spacing w:after="34" w:line="240" w:lineRule="auto"/>
        <w:ind w:left="0" w:right="0" w:firstLine="0"/>
        <w:rPr>
          <w:bCs/>
        </w:rPr>
      </w:pPr>
      <w:r w:rsidRPr="00731686">
        <w:rPr>
          <w:bCs/>
        </w:rPr>
        <w:t xml:space="preserve">отравления </w:t>
      </w:r>
      <w:r w:rsidR="00A911E2" w:rsidRPr="00731686">
        <w:rPr>
          <w:bCs/>
        </w:rPr>
        <w:t>тяжелыми металлами</w:t>
      </w:r>
      <w:r w:rsidR="00731686" w:rsidRPr="00731686">
        <w:rPr>
          <w:bCs/>
        </w:rPr>
        <w:t>;</w:t>
      </w:r>
    </w:p>
    <w:p w14:paraId="6D3F37ED" w14:textId="77777777" w:rsidR="00A911E2" w:rsidRPr="00731686" w:rsidRDefault="00D8016E" w:rsidP="00695C8E">
      <w:pPr>
        <w:pStyle w:val="a3"/>
        <w:numPr>
          <w:ilvl w:val="0"/>
          <w:numId w:val="25"/>
        </w:numPr>
        <w:tabs>
          <w:tab w:val="left" w:pos="0"/>
          <w:tab w:val="left" w:pos="567"/>
        </w:tabs>
        <w:spacing w:after="34" w:line="240" w:lineRule="auto"/>
        <w:ind w:left="0" w:right="0" w:firstLine="0"/>
        <w:rPr>
          <w:bCs/>
        </w:rPr>
      </w:pPr>
      <w:r>
        <w:rPr>
          <w:bCs/>
        </w:rPr>
        <w:t>г</w:t>
      </w:r>
      <w:r w:rsidR="00A911E2" w:rsidRPr="00731686">
        <w:rPr>
          <w:bCs/>
        </w:rPr>
        <w:t>ипервитаминоз D</w:t>
      </w:r>
      <w:r w:rsidR="00731686" w:rsidRPr="00731686">
        <w:rPr>
          <w:bCs/>
        </w:rPr>
        <w:t>;</w:t>
      </w:r>
    </w:p>
    <w:p w14:paraId="2D5174F6" w14:textId="77777777" w:rsidR="00A911E2" w:rsidRPr="00731686" w:rsidRDefault="00D8016E" w:rsidP="00695C8E">
      <w:pPr>
        <w:pStyle w:val="a3"/>
        <w:numPr>
          <w:ilvl w:val="0"/>
          <w:numId w:val="25"/>
        </w:numPr>
        <w:tabs>
          <w:tab w:val="left" w:pos="0"/>
          <w:tab w:val="left" w:pos="567"/>
        </w:tabs>
        <w:spacing w:after="34" w:line="240" w:lineRule="auto"/>
        <w:ind w:left="0" w:right="0" w:firstLine="0"/>
        <w:rPr>
          <w:bCs/>
        </w:rPr>
      </w:pPr>
      <w:proofErr w:type="spellStart"/>
      <w:r w:rsidRPr="00731686">
        <w:rPr>
          <w:bCs/>
        </w:rPr>
        <w:t>кетамин</w:t>
      </w:r>
      <w:proofErr w:type="spellEnd"/>
      <w:r w:rsidRPr="00731686">
        <w:rPr>
          <w:bCs/>
        </w:rPr>
        <w:t>;</w:t>
      </w:r>
    </w:p>
    <w:p w14:paraId="2900D091" w14:textId="77777777" w:rsidR="00A911E2" w:rsidRPr="00731686" w:rsidRDefault="00D8016E" w:rsidP="00695C8E">
      <w:pPr>
        <w:pStyle w:val="a3"/>
        <w:numPr>
          <w:ilvl w:val="0"/>
          <w:numId w:val="25"/>
        </w:numPr>
        <w:tabs>
          <w:tab w:val="left" w:pos="0"/>
          <w:tab w:val="left" w:pos="567"/>
        </w:tabs>
        <w:spacing w:after="34" w:line="240" w:lineRule="auto"/>
        <w:ind w:left="0" w:right="0" w:firstLine="0"/>
        <w:rPr>
          <w:bCs/>
        </w:rPr>
      </w:pPr>
      <w:proofErr w:type="spellStart"/>
      <w:r w:rsidRPr="00731686">
        <w:rPr>
          <w:bCs/>
        </w:rPr>
        <w:t>иатрогенная</w:t>
      </w:r>
      <w:proofErr w:type="spellEnd"/>
      <w:r w:rsidRPr="00731686">
        <w:rPr>
          <w:bCs/>
        </w:rPr>
        <w:t xml:space="preserve"> </w:t>
      </w:r>
      <w:proofErr w:type="spellStart"/>
      <w:r w:rsidRPr="00731686">
        <w:rPr>
          <w:bCs/>
        </w:rPr>
        <w:t>гиперволемия</w:t>
      </w:r>
      <w:proofErr w:type="spellEnd"/>
      <w:r w:rsidRPr="00731686">
        <w:rPr>
          <w:bCs/>
        </w:rPr>
        <w:t>;</w:t>
      </w:r>
    </w:p>
    <w:p w14:paraId="1F4E244B" w14:textId="77777777" w:rsidR="00A911E2" w:rsidRPr="00731686" w:rsidRDefault="00D8016E" w:rsidP="00695C8E">
      <w:pPr>
        <w:pStyle w:val="a3"/>
        <w:numPr>
          <w:ilvl w:val="0"/>
          <w:numId w:val="25"/>
        </w:numPr>
        <w:tabs>
          <w:tab w:val="left" w:pos="0"/>
          <w:tab w:val="left" w:pos="567"/>
        </w:tabs>
        <w:spacing w:after="34" w:line="240" w:lineRule="auto"/>
        <w:ind w:left="0" w:right="0" w:firstLine="0"/>
        <w:rPr>
          <w:bCs/>
        </w:rPr>
      </w:pPr>
      <w:r w:rsidRPr="00731686">
        <w:rPr>
          <w:bCs/>
        </w:rPr>
        <w:t xml:space="preserve">оральные </w:t>
      </w:r>
      <w:r w:rsidR="00A911E2" w:rsidRPr="00731686">
        <w:rPr>
          <w:bCs/>
        </w:rPr>
        <w:t xml:space="preserve">контрацептивы </w:t>
      </w:r>
    </w:p>
    <w:p w14:paraId="13D30E04" w14:textId="1864B310" w:rsidR="00316147" w:rsidRDefault="003039F4" w:rsidP="009A57A7">
      <w:pPr>
        <w:spacing w:after="34" w:line="240" w:lineRule="auto"/>
        <w:ind w:right="0"/>
      </w:pPr>
      <w:r>
        <w:t>Частота различных форм артериальной гипертензии в зависимости от возра</w:t>
      </w:r>
      <w:r w:rsidR="00743CF7">
        <w:t xml:space="preserve">ста представлена в </w:t>
      </w:r>
      <w:r w:rsidR="00F87D19">
        <w:t>Таблице</w:t>
      </w:r>
      <w:r w:rsidR="00743CF7">
        <w:t xml:space="preserve"> 2. </w:t>
      </w:r>
    </w:p>
    <w:p w14:paraId="22CD6ED8" w14:textId="6A363989" w:rsidR="003039F4" w:rsidRDefault="003039F4" w:rsidP="009A57A7">
      <w:pPr>
        <w:spacing w:after="0" w:line="240" w:lineRule="auto"/>
        <w:ind w:left="11" w:right="0" w:hanging="11"/>
        <w:rPr>
          <w:b/>
        </w:rPr>
      </w:pPr>
      <w:r>
        <w:t xml:space="preserve"> </w:t>
      </w:r>
      <w:r w:rsidR="00FA4C2D">
        <w:rPr>
          <w:b/>
        </w:rPr>
        <w:t>Таблица 2.</w:t>
      </w:r>
      <w:r w:rsidRPr="003039F4">
        <w:rPr>
          <w:b/>
        </w:rPr>
        <w:t xml:space="preserve"> Причины артериальной гипертензии </w:t>
      </w:r>
      <w:r w:rsidR="007618E8">
        <w:rPr>
          <w:b/>
        </w:rPr>
        <w:t xml:space="preserve">у детей </w:t>
      </w:r>
      <w:r w:rsidRPr="003039F4">
        <w:rPr>
          <w:b/>
        </w:rPr>
        <w:t xml:space="preserve">в зависимости </w:t>
      </w:r>
      <w:r>
        <w:rPr>
          <w:b/>
        </w:rPr>
        <w:t>от возраста.</w:t>
      </w:r>
    </w:p>
    <w:tbl>
      <w:tblPr>
        <w:tblStyle w:val="a5"/>
        <w:tblW w:w="0" w:type="auto"/>
        <w:tblInd w:w="11" w:type="dxa"/>
        <w:tblLook w:val="04A0" w:firstRow="1" w:lastRow="0" w:firstColumn="1" w:lastColumn="0" w:noHBand="0" w:noVBand="1"/>
      </w:tblPr>
      <w:tblGrid>
        <w:gridCol w:w="1646"/>
        <w:gridCol w:w="8484"/>
      </w:tblGrid>
      <w:tr w:rsidR="003039F4" w14:paraId="3809EA7D" w14:textId="77777777" w:rsidTr="00FA4C2D">
        <w:tc>
          <w:tcPr>
            <w:tcW w:w="1657" w:type="dxa"/>
          </w:tcPr>
          <w:p w14:paraId="3E222192" w14:textId="77777777" w:rsidR="003039F4" w:rsidRDefault="003039F4" w:rsidP="00FA4C2D">
            <w:pPr>
              <w:spacing w:after="0" w:line="240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Возраст</w:t>
            </w:r>
          </w:p>
        </w:tc>
        <w:tc>
          <w:tcPr>
            <w:tcW w:w="8647" w:type="dxa"/>
          </w:tcPr>
          <w:p w14:paraId="3E6EB45B" w14:textId="77777777" w:rsidR="003039F4" w:rsidRDefault="003039F4" w:rsidP="00FA4C2D">
            <w:pPr>
              <w:spacing w:after="0" w:line="240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Этиология АГ</w:t>
            </w:r>
          </w:p>
        </w:tc>
      </w:tr>
      <w:tr w:rsidR="003039F4" w14:paraId="71CC6A1E" w14:textId="77777777" w:rsidTr="00FA4C2D">
        <w:tc>
          <w:tcPr>
            <w:tcW w:w="1657" w:type="dxa"/>
          </w:tcPr>
          <w:p w14:paraId="6F7598AC" w14:textId="77777777" w:rsidR="003039F4" w:rsidRDefault="003039F4" w:rsidP="009A57A7">
            <w:pPr>
              <w:spacing w:after="0" w:line="240" w:lineRule="auto"/>
              <w:ind w:left="0" w:right="0" w:firstLine="0"/>
              <w:rPr>
                <w:b/>
              </w:rPr>
            </w:pPr>
            <w:r>
              <w:rPr>
                <w:b/>
              </w:rPr>
              <w:t>1-6 лет</w:t>
            </w:r>
          </w:p>
        </w:tc>
        <w:tc>
          <w:tcPr>
            <w:tcW w:w="8647" w:type="dxa"/>
          </w:tcPr>
          <w:p w14:paraId="0D6EE178" w14:textId="77777777" w:rsidR="003039F4" w:rsidRPr="003039F4" w:rsidRDefault="003039F4" w:rsidP="009A57A7">
            <w:pPr>
              <w:spacing w:after="0" w:line="240" w:lineRule="auto"/>
              <w:ind w:left="0" w:right="0" w:firstLine="0"/>
            </w:pPr>
            <w:r w:rsidRPr="003039F4">
              <w:t xml:space="preserve">Почечные паренхиматозные </w:t>
            </w:r>
            <w:r>
              <w:t xml:space="preserve"> заболевания, реноваскулярная патология, эндокринная патология, </w:t>
            </w:r>
            <w:proofErr w:type="spellStart"/>
            <w:r>
              <w:t>эссенциальная</w:t>
            </w:r>
            <w:proofErr w:type="spellEnd"/>
            <w:r>
              <w:t xml:space="preserve"> гипертензия.</w:t>
            </w:r>
          </w:p>
        </w:tc>
      </w:tr>
      <w:tr w:rsidR="003039F4" w14:paraId="58AF42AE" w14:textId="77777777" w:rsidTr="00FA4C2D">
        <w:tc>
          <w:tcPr>
            <w:tcW w:w="1657" w:type="dxa"/>
          </w:tcPr>
          <w:p w14:paraId="4A100393" w14:textId="77777777" w:rsidR="003039F4" w:rsidRDefault="003039F4" w:rsidP="009A57A7">
            <w:pPr>
              <w:spacing w:after="0" w:line="240" w:lineRule="auto"/>
              <w:ind w:left="0" w:right="0" w:firstLine="0"/>
              <w:rPr>
                <w:b/>
              </w:rPr>
            </w:pPr>
            <w:r>
              <w:rPr>
                <w:b/>
              </w:rPr>
              <w:t>6-12 лет</w:t>
            </w:r>
          </w:p>
        </w:tc>
        <w:tc>
          <w:tcPr>
            <w:tcW w:w="8647" w:type="dxa"/>
          </w:tcPr>
          <w:p w14:paraId="6365EFD9" w14:textId="77777777" w:rsidR="003039F4" w:rsidRPr="003039F4" w:rsidRDefault="003039F4" w:rsidP="009A57A7">
            <w:pPr>
              <w:spacing w:after="0" w:line="240" w:lineRule="auto"/>
              <w:ind w:left="0" w:right="0" w:firstLine="0"/>
            </w:pPr>
            <w:r w:rsidRPr="003039F4">
              <w:t xml:space="preserve">Почечные паренхиматозные </w:t>
            </w:r>
            <w:r>
              <w:t xml:space="preserve"> заболевания, </w:t>
            </w:r>
            <w:proofErr w:type="spellStart"/>
            <w:r>
              <w:t>эссенциальная</w:t>
            </w:r>
            <w:proofErr w:type="spellEnd"/>
            <w:r>
              <w:t xml:space="preserve"> гипертензия, реноваскулярная патология, эндокринные причины, </w:t>
            </w:r>
            <w:proofErr w:type="spellStart"/>
            <w:r>
              <w:t>коарктация</w:t>
            </w:r>
            <w:proofErr w:type="spellEnd"/>
            <w:r>
              <w:t xml:space="preserve"> аорты, ятрогенная патология</w:t>
            </w:r>
          </w:p>
        </w:tc>
      </w:tr>
      <w:tr w:rsidR="003039F4" w14:paraId="5DD6B1FC" w14:textId="77777777" w:rsidTr="00FA4C2D">
        <w:tc>
          <w:tcPr>
            <w:tcW w:w="1657" w:type="dxa"/>
          </w:tcPr>
          <w:p w14:paraId="569DE7CC" w14:textId="77777777" w:rsidR="003039F4" w:rsidRDefault="003039F4" w:rsidP="009A57A7">
            <w:pPr>
              <w:spacing w:after="0" w:line="240" w:lineRule="auto"/>
              <w:ind w:left="0" w:right="0" w:firstLine="0"/>
              <w:rPr>
                <w:b/>
              </w:rPr>
            </w:pPr>
            <w:r>
              <w:rPr>
                <w:b/>
              </w:rPr>
              <w:t>12 – 18 лет</w:t>
            </w:r>
          </w:p>
        </w:tc>
        <w:tc>
          <w:tcPr>
            <w:tcW w:w="8647" w:type="dxa"/>
          </w:tcPr>
          <w:p w14:paraId="02D26E1B" w14:textId="77777777" w:rsidR="003039F4" w:rsidRPr="003039F4" w:rsidRDefault="003039F4" w:rsidP="009A57A7">
            <w:pPr>
              <w:spacing w:after="0" w:line="240" w:lineRule="auto"/>
              <w:ind w:left="0" w:right="0" w:firstLine="0"/>
            </w:pPr>
            <w:proofErr w:type="spellStart"/>
            <w:r>
              <w:t>Эссенциальная</w:t>
            </w:r>
            <w:proofErr w:type="spellEnd"/>
            <w:r>
              <w:t xml:space="preserve"> гипертензия, реноваскулярная патология, почечные паренхиматозные заболевания, эндокринная патология</w:t>
            </w:r>
            <w:r w:rsidR="00422F93">
              <w:t xml:space="preserve">, </w:t>
            </w:r>
            <w:proofErr w:type="spellStart"/>
            <w:r w:rsidR="00422F93">
              <w:t>коарктация</w:t>
            </w:r>
            <w:proofErr w:type="spellEnd"/>
            <w:r w:rsidR="00422F93">
              <w:t xml:space="preserve"> аорты.</w:t>
            </w:r>
          </w:p>
        </w:tc>
      </w:tr>
    </w:tbl>
    <w:p w14:paraId="107708E3" w14:textId="77777777" w:rsidR="00592500" w:rsidRDefault="00592500" w:rsidP="009A57A7">
      <w:pPr>
        <w:pStyle w:val="a3"/>
        <w:tabs>
          <w:tab w:val="left" w:pos="567"/>
        </w:tabs>
        <w:spacing w:after="0" w:line="240" w:lineRule="auto"/>
        <w:ind w:left="450" w:right="0" w:firstLine="0"/>
        <w:rPr>
          <w:b/>
          <w:szCs w:val="28"/>
        </w:rPr>
      </w:pPr>
    </w:p>
    <w:p w14:paraId="419CAC01" w14:textId="77777777" w:rsidR="005D55DB" w:rsidRPr="005D55DB" w:rsidRDefault="005D55DB" w:rsidP="00FA4C2D">
      <w:pPr>
        <w:pStyle w:val="a3"/>
        <w:tabs>
          <w:tab w:val="left" w:pos="0"/>
        </w:tabs>
        <w:spacing w:after="0" w:line="240" w:lineRule="auto"/>
        <w:ind w:left="0" w:right="0" w:firstLine="567"/>
        <w:rPr>
          <w:szCs w:val="28"/>
        </w:rPr>
      </w:pPr>
      <w:r w:rsidRPr="005D55DB">
        <w:rPr>
          <w:szCs w:val="28"/>
        </w:rPr>
        <w:lastRenderedPageBreak/>
        <w:t xml:space="preserve">Дополнительно, согласно последним рекомендациям  европейского общества кардиологов выделяется 2 формы артериальной гипертензии: </w:t>
      </w:r>
    </w:p>
    <w:p w14:paraId="327F7D67" w14:textId="77777777" w:rsidR="005D55DB" w:rsidRPr="00C074D1" w:rsidRDefault="005D55DB" w:rsidP="00695C8E">
      <w:pPr>
        <w:pStyle w:val="a3"/>
        <w:numPr>
          <w:ilvl w:val="0"/>
          <w:numId w:val="26"/>
        </w:numPr>
        <w:tabs>
          <w:tab w:val="left" w:pos="0"/>
          <w:tab w:val="left" w:pos="567"/>
        </w:tabs>
        <w:spacing w:after="0" w:line="240" w:lineRule="auto"/>
        <w:ind w:left="0" w:right="0" w:firstLine="0"/>
        <w:rPr>
          <w:szCs w:val="28"/>
        </w:rPr>
      </w:pPr>
      <w:r>
        <w:rPr>
          <w:b/>
          <w:szCs w:val="28"/>
        </w:rPr>
        <w:t xml:space="preserve">Феномен «гипертонии на белый халат» - </w:t>
      </w:r>
      <w:r w:rsidRPr="005D55DB">
        <w:rPr>
          <w:szCs w:val="28"/>
        </w:rPr>
        <w:t xml:space="preserve">повышение АД на приеме у врача при нормальных значениях по данным амбулаторного (СМАД) и домашнего </w:t>
      </w:r>
      <w:proofErr w:type="spellStart"/>
      <w:r w:rsidRPr="005D55DB">
        <w:rPr>
          <w:szCs w:val="28"/>
        </w:rPr>
        <w:t>мониторирования</w:t>
      </w:r>
      <w:proofErr w:type="spellEnd"/>
      <w:r w:rsidRPr="005D55DB">
        <w:rPr>
          <w:szCs w:val="28"/>
        </w:rPr>
        <w:t xml:space="preserve"> АД</w:t>
      </w:r>
      <w:r>
        <w:rPr>
          <w:b/>
          <w:szCs w:val="28"/>
        </w:rPr>
        <w:t>.</w:t>
      </w:r>
      <w:r w:rsidR="00C074D1">
        <w:rPr>
          <w:b/>
          <w:szCs w:val="28"/>
        </w:rPr>
        <w:t xml:space="preserve"> </w:t>
      </w:r>
      <w:r w:rsidR="00C074D1" w:rsidRPr="00C074D1">
        <w:rPr>
          <w:szCs w:val="28"/>
        </w:rPr>
        <w:t xml:space="preserve">Распространенность </w:t>
      </w:r>
      <w:r w:rsidR="00C074D1">
        <w:rPr>
          <w:szCs w:val="28"/>
        </w:rPr>
        <w:t>в популяции детей и подростков составляет по разным источникам от 1 до 44%.</w:t>
      </w:r>
    </w:p>
    <w:p w14:paraId="5FFAA67E" w14:textId="77777777" w:rsidR="005D55DB" w:rsidRPr="00C074D1" w:rsidRDefault="00C074D1" w:rsidP="00695C8E">
      <w:pPr>
        <w:pStyle w:val="a3"/>
        <w:numPr>
          <w:ilvl w:val="0"/>
          <w:numId w:val="26"/>
        </w:numPr>
        <w:tabs>
          <w:tab w:val="left" w:pos="0"/>
          <w:tab w:val="left" w:pos="567"/>
        </w:tabs>
        <w:spacing w:after="0" w:line="240" w:lineRule="auto"/>
        <w:ind w:left="0" w:right="0" w:firstLine="0"/>
        <w:rPr>
          <w:szCs w:val="28"/>
        </w:rPr>
      </w:pPr>
      <w:r w:rsidRPr="0024400E">
        <w:rPr>
          <w:b/>
          <w:szCs w:val="28"/>
        </w:rPr>
        <w:t>Скрытая артериальная гипертензия</w:t>
      </w:r>
      <w:r>
        <w:rPr>
          <w:szCs w:val="28"/>
        </w:rPr>
        <w:t xml:space="preserve"> – характеризуется </w:t>
      </w:r>
      <w:r w:rsidR="0024400E">
        <w:rPr>
          <w:szCs w:val="28"/>
        </w:rPr>
        <w:t xml:space="preserve">нормальным уровнем АД на приеме у врача, тогда как </w:t>
      </w:r>
      <w:proofErr w:type="gramStart"/>
      <w:r w:rsidR="0024400E">
        <w:rPr>
          <w:szCs w:val="28"/>
        </w:rPr>
        <w:t>при</w:t>
      </w:r>
      <w:proofErr w:type="gramEnd"/>
      <w:r w:rsidR="0024400E">
        <w:rPr>
          <w:szCs w:val="28"/>
        </w:rPr>
        <w:t xml:space="preserve"> домашнем </w:t>
      </w:r>
      <w:proofErr w:type="spellStart"/>
      <w:r w:rsidR="0024400E">
        <w:rPr>
          <w:szCs w:val="28"/>
        </w:rPr>
        <w:t>мониторировании</w:t>
      </w:r>
      <w:proofErr w:type="spellEnd"/>
      <w:r w:rsidR="0024400E">
        <w:rPr>
          <w:szCs w:val="28"/>
        </w:rPr>
        <w:t xml:space="preserve"> и по данным СМАД фиксируется повышение артериального давления.</w:t>
      </w:r>
      <w:r w:rsidR="00B14D24">
        <w:rPr>
          <w:szCs w:val="28"/>
        </w:rPr>
        <w:t xml:space="preserve"> Распространенность составляет 10%, скрытая АГ ассоциирована с дальнейшим прогрессированием в молодости.</w:t>
      </w:r>
    </w:p>
    <w:p w14:paraId="2DD213F4" w14:textId="77777777" w:rsidR="005D55DB" w:rsidRPr="005D55DB" w:rsidRDefault="005D55DB" w:rsidP="009A57A7">
      <w:pPr>
        <w:pStyle w:val="a3"/>
        <w:tabs>
          <w:tab w:val="left" w:pos="567"/>
        </w:tabs>
        <w:spacing w:after="0" w:line="240" w:lineRule="auto"/>
        <w:ind w:left="450" w:right="0" w:firstLine="0"/>
        <w:rPr>
          <w:b/>
          <w:szCs w:val="28"/>
        </w:rPr>
      </w:pPr>
      <w:r w:rsidRPr="005D55DB">
        <w:rPr>
          <w:b/>
          <w:szCs w:val="28"/>
        </w:rPr>
        <w:t xml:space="preserve"> </w:t>
      </w:r>
    </w:p>
    <w:p w14:paraId="6F544BDC" w14:textId="77777777" w:rsidR="00592500" w:rsidRPr="00FA4C2D" w:rsidRDefault="00592500" w:rsidP="009A57A7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0"/>
        <w:rPr>
          <w:b/>
          <w:szCs w:val="28"/>
        </w:rPr>
      </w:pPr>
      <w:r w:rsidRPr="00592500">
        <w:rPr>
          <w:b/>
          <w:szCs w:val="28"/>
        </w:rPr>
        <w:t>МЕТОДЫ, ПОДХОДЫ И ПРОЦЕДУРЫ ДИАГНОСТИКИ</w:t>
      </w:r>
    </w:p>
    <w:p w14:paraId="0FEF170F" w14:textId="77777777" w:rsidR="00FA4C2D" w:rsidRPr="00FA4C2D" w:rsidRDefault="00FA4C2D" w:rsidP="00103D4E">
      <w:pPr>
        <w:pStyle w:val="a3"/>
        <w:tabs>
          <w:tab w:val="left" w:pos="0"/>
        </w:tabs>
        <w:spacing w:after="0" w:line="240" w:lineRule="auto"/>
        <w:ind w:left="0" w:right="0" w:firstLine="567"/>
        <w:rPr>
          <w:szCs w:val="28"/>
        </w:rPr>
      </w:pPr>
      <w:r w:rsidRPr="00FA4C2D">
        <w:rPr>
          <w:szCs w:val="28"/>
        </w:rPr>
        <w:t>Важность диагностики артериальной  гипертензии у детей и подростков.</w:t>
      </w:r>
    </w:p>
    <w:p w14:paraId="62544FB9" w14:textId="78E712B4" w:rsidR="00FA4C2D" w:rsidRPr="00FA4C2D" w:rsidRDefault="00772EDC" w:rsidP="00103D4E">
      <w:pPr>
        <w:pStyle w:val="a3"/>
        <w:tabs>
          <w:tab w:val="left" w:pos="0"/>
        </w:tabs>
        <w:spacing w:after="0" w:line="240" w:lineRule="auto"/>
        <w:ind w:left="0" w:right="0" w:firstLine="567"/>
        <w:rPr>
          <w:szCs w:val="28"/>
        </w:rPr>
      </w:pPr>
      <w:proofErr w:type="gramStart"/>
      <w:r>
        <w:rPr>
          <w:szCs w:val="28"/>
        </w:rPr>
        <w:t>П</w:t>
      </w:r>
      <w:r w:rsidR="00FA4C2D" w:rsidRPr="00FA4C2D">
        <w:rPr>
          <w:szCs w:val="28"/>
        </w:rPr>
        <w:t>овышенное</w:t>
      </w:r>
      <w:proofErr w:type="gramEnd"/>
      <w:r w:rsidR="00FA4C2D" w:rsidRPr="00FA4C2D">
        <w:rPr>
          <w:szCs w:val="28"/>
        </w:rPr>
        <w:t xml:space="preserve"> АД в детском возрасте увеличивает риск развития у взрослых гипертензии и метаболического синдрома. Подростки с </w:t>
      </w:r>
      <w:proofErr w:type="gramStart"/>
      <w:r w:rsidR="00FA4C2D" w:rsidRPr="00FA4C2D">
        <w:rPr>
          <w:szCs w:val="28"/>
        </w:rPr>
        <w:t>повышенным</w:t>
      </w:r>
      <w:proofErr w:type="gramEnd"/>
      <w:r w:rsidR="00FA4C2D" w:rsidRPr="00FA4C2D">
        <w:rPr>
          <w:szCs w:val="28"/>
        </w:rPr>
        <w:t xml:space="preserve"> АД прогрессируют до стойкой артериальной гипертензии со скоростью 7% в год, а повышенный ИМТ прогнозирует устойчивые повышения АД. Кроме того, молодые пациенты с гипертензией испытают ускоренное старение сосудов. Как аутопсия, так и прижизненные исследования продемонстрировали повреждения левого желудочка, связанные с высоким артериальным давлением в молодости. </w:t>
      </w:r>
      <w:r w:rsidR="006B4A2D">
        <w:rPr>
          <w:szCs w:val="28"/>
        </w:rPr>
        <w:t>Э</w:t>
      </w:r>
      <w:r w:rsidR="00FA4C2D" w:rsidRPr="00FA4C2D">
        <w:rPr>
          <w:szCs w:val="28"/>
        </w:rPr>
        <w:t xml:space="preserve">ти промежуточные маркеры </w:t>
      </w:r>
      <w:proofErr w:type="gramStart"/>
      <w:r w:rsidR="00FA4C2D" w:rsidRPr="00FA4C2D">
        <w:rPr>
          <w:szCs w:val="28"/>
        </w:rPr>
        <w:t>сердечно-сосудистых</w:t>
      </w:r>
      <w:proofErr w:type="gramEnd"/>
      <w:r w:rsidR="00FA4C2D" w:rsidRPr="00FA4C2D">
        <w:rPr>
          <w:szCs w:val="28"/>
        </w:rPr>
        <w:t xml:space="preserve"> заболеваний, повышенная масса </w:t>
      </w:r>
      <w:r w:rsidR="00FA4C2D" w:rsidRPr="00103D4E">
        <w:rPr>
          <w:szCs w:val="28"/>
        </w:rPr>
        <w:t>левого желудочка, высокий индекс массы тела, повышенная скорость пульсовой волны  прогнозируют изменения со стороны левого желудочка у взрослых, что делает необходимым раннее диагностировать и лечить гипертензию (2,3,4)</w:t>
      </w:r>
      <w:r w:rsidR="006B4A2D" w:rsidRPr="00103D4E">
        <w:rPr>
          <w:szCs w:val="28"/>
        </w:rPr>
        <w:t>.</w:t>
      </w:r>
    </w:p>
    <w:p w14:paraId="57834BAA" w14:textId="70588C41" w:rsidR="00FA4C2D" w:rsidRPr="00772EDC" w:rsidRDefault="006B4A2D" w:rsidP="00103D4E">
      <w:pPr>
        <w:pStyle w:val="a3"/>
        <w:tabs>
          <w:tab w:val="left" w:pos="0"/>
        </w:tabs>
        <w:spacing w:after="0" w:line="240" w:lineRule="auto"/>
        <w:ind w:left="0" w:right="0" w:firstLine="567"/>
        <w:rPr>
          <w:szCs w:val="28"/>
        </w:rPr>
      </w:pPr>
      <w:r w:rsidRPr="00772EDC">
        <w:rPr>
          <w:szCs w:val="28"/>
        </w:rPr>
        <w:t>Р</w:t>
      </w:r>
      <w:r w:rsidR="00FA4C2D" w:rsidRPr="00772EDC">
        <w:rPr>
          <w:szCs w:val="28"/>
        </w:rPr>
        <w:t>аспространенность  вредных привычек</w:t>
      </w:r>
      <w:r w:rsidR="00A210EA" w:rsidRPr="00772EDC">
        <w:rPr>
          <w:szCs w:val="28"/>
        </w:rPr>
        <w:t xml:space="preserve"> среди молодежи</w:t>
      </w:r>
      <w:r w:rsidR="00772EDC" w:rsidRPr="00772EDC">
        <w:rPr>
          <w:szCs w:val="28"/>
        </w:rPr>
        <w:t xml:space="preserve">, </w:t>
      </w:r>
      <w:r w:rsidR="00FA4C2D" w:rsidRPr="00772EDC">
        <w:rPr>
          <w:szCs w:val="28"/>
        </w:rPr>
        <w:t xml:space="preserve">воздействие табака, ожирение, гиподинамия и нарушения диеты), можно утверждать, что </w:t>
      </w:r>
      <w:proofErr w:type="gramStart"/>
      <w:r w:rsidR="00FA4C2D" w:rsidRPr="00772EDC">
        <w:rPr>
          <w:szCs w:val="28"/>
        </w:rPr>
        <w:t>сердечно-сосудистые</w:t>
      </w:r>
      <w:proofErr w:type="gramEnd"/>
      <w:r w:rsidR="00FA4C2D" w:rsidRPr="00772EDC">
        <w:rPr>
          <w:szCs w:val="28"/>
        </w:rPr>
        <w:t xml:space="preserve"> заболевания у взрос</w:t>
      </w:r>
      <w:r w:rsidRPr="00772EDC">
        <w:rPr>
          <w:szCs w:val="28"/>
        </w:rPr>
        <w:t>лых берут свое начало в детстве</w:t>
      </w:r>
      <w:r w:rsidR="00FA4C2D" w:rsidRPr="00772EDC">
        <w:rPr>
          <w:szCs w:val="28"/>
        </w:rPr>
        <w:t xml:space="preserve"> (5). </w:t>
      </w:r>
    </w:p>
    <w:p w14:paraId="62FAA254" w14:textId="1FBF1DB8" w:rsidR="00FA4C2D" w:rsidRPr="00FA4C2D" w:rsidRDefault="00FA4C2D" w:rsidP="00103D4E">
      <w:pPr>
        <w:pStyle w:val="a3"/>
        <w:tabs>
          <w:tab w:val="left" w:pos="0"/>
        </w:tabs>
        <w:spacing w:after="0" w:line="240" w:lineRule="auto"/>
        <w:ind w:left="0" w:right="0" w:firstLine="567"/>
        <w:rPr>
          <w:szCs w:val="28"/>
        </w:rPr>
      </w:pPr>
      <w:r w:rsidRPr="00FA4C2D">
        <w:rPr>
          <w:szCs w:val="28"/>
        </w:rPr>
        <w:t>Измерение АД при обычных посещениях врача у детей позволяет рано выявить первичную артериальную гипертензию, а также способствует раннему обнаружени</w:t>
      </w:r>
      <w:r w:rsidR="006B4A2D">
        <w:rPr>
          <w:szCs w:val="28"/>
        </w:rPr>
        <w:t>ю</w:t>
      </w:r>
      <w:r w:rsidRPr="00FA4C2D">
        <w:rPr>
          <w:szCs w:val="28"/>
        </w:rPr>
        <w:t xml:space="preserve"> </w:t>
      </w:r>
      <w:proofErr w:type="spellStart"/>
      <w:r w:rsidRPr="00FA4C2D">
        <w:rPr>
          <w:szCs w:val="28"/>
        </w:rPr>
        <w:t>асимптоматической</w:t>
      </w:r>
      <w:proofErr w:type="spellEnd"/>
      <w:r w:rsidRPr="00FA4C2D">
        <w:rPr>
          <w:szCs w:val="28"/>
        </w:rPr>
        <w:t xml:space="preserve"> гипертензии. Раннее выявление гипертензии  важно, учитывая большую относительную распространенность вторичных причин гипертензий у детей, по сравнению </w:t>
      </w:r>
      <w:proofErr w:type="gramStart"/>
      <w:r w:rsidRPr="00FA4C2D">
        <w:rPr>
          <w:szCs w:val="28"/>
        </w:rPr>
        <w:t>со</w:t>
      </w:r>
      <w:proofErr w:type="gramEnd"/>
      <w:r w:rsidRPr="00FA4C2D">
        <w:rPr>
          <w:szCs w:val="28"/>
        </w:rPr>
        <w:t xml:space="preserve"> взрослыми.</w:t>
      </w:r>
    </w:p>
    <w:p w14:paraId="7D7371C3" w14:textId="77777777" w:rsidR="00723750" w:rsidRDefault="00723750" w:rsidP="009A57A7">
      <w:pPr>
        <w:tabs>
          <w:tab w:val="left" w:pos="0"/>
          <w:tab w:val="left" w:pos="567"/>
        </w:tabs>
        <w:spacing w:line="240" w:lineRule="auto"/>
        <w:contextualSpacing/>
        <w:rPr>
          <w:b/>
          <w:szCs w:val="28"/>
        </w:rPr>
      </w:pPr>
    </w:p>
    <w:p w14:paraId="50E03A94" w14:textId="77777777" w:rsidR="00723750" w:rsidRDefault="00723750" w:rsidP="009A57A7">
      <w:pPr>
        <w:tabs>
          <w:tab w:val="left" w:pos="0"/>
          <w:tab w:val="left" w:pos="567"/>
        </w:tabs>
        <w:spacing w:line="240" w:lineRule="auto"/>
        <w:contextualSpacing/>
        <w:rPr>
          <w:b/>
          <w:szCs w:val="28"/>
        </w:rPr>
      </w:pPr>
    </w:p>
    <w:p w14:paraId="45341974" w14:textId="77777777" w:rsidR="00723750" w:rsidRDefault="00723750" w:rsidP="009A57A7">
      <w:pPr>
        <w:tabs>
          <w:tab w:val="left" w:pos="0"/>
          <w:tab w:val="left" w:pos="567"/>
        </w:tabs>
        <w:spacing w:line="240" w:lineRule="auto"/>
        <w:contextualSpacing/>
        <w:rPr>
          <w:b/>
          <w:szCs w:val="28"/>
        </w:rPr>
      </w:pPr>
    </w:p>
    <w:p w14:paraId="7AC1613C" w14:textId="77777777" w:rsidR="00723750" w:rsidRDefault="00723750" w:rsidP="009A57A7">
      <w:pPr>
        <w:tabs>
          <w:tab w:val="left" w:pos="0"/>
          <w:tab w:val="left" w:pos="567"/>
        </w:tabs>
        <w:spacing w:line="240" w:lineRule="auto"/>
        <w:contextualSpacing/>
        <w:rPr>
          <w:b/>
          <w:szCs w:val="28"/>
        </w:rPr>
      </w:pPr>
    </w:p>
    <w:p w14:paraId="67BC42CA" w14:textId="77777777" w:rsidR="00723750" w:rsidRDefault="00723750" w:rsidP="009A57A7">
      <w:pPr>
        <w:tabs>
          <w:tab w:val="left" w:pos="0"/>
          <w:tab w:val="left" w:pos="567"/>
        </w:tabs>
        <w:spacing w:line="240" w:lineRule="auto"/>
        <w:contextualSpacing/>
        <w:rPr>
          <w:b/>
          <w:szCs w:val="28"/>
        </w:rPr>
      </w:pPr>
    </w:p>
    <w:p w14:paraId="3C5B334C" w14:textId="77777777" w:rsidR="00723750" w:rsidRDefault="00723750" w:rsidP="009A57A7">
      <w:pPr>
        <w:tabs>
          <w:tab w:val="left" w:pos="0"/>
          <w:tab w:val="left" w:pos="567"/>
        </w:tabs>
        <w:spacing w:line="240" w:lineRule="auto"/>
        <w:contextualSpacing/>
        <w:rPr>
          <w:b/>
          <w:szCs w:val="28"/>
        </w:rPr>
      </w:pPr>
    </w:p>
    <w:p w14:paraId="11CBC460" w14:textId="77777777" w:rsidR="00723750" w:rsidRDefault="00723750" w:rsidP="009A57A7">
      <w:pPr>
        <w:tabs>
          <w:tab w:val="left" w:pos="0"/>
          <w:tab w:val="left" w:pos="567"/>
        </w:tabs>
        <w:spacing w:line="240" w:lineRule="auto"/>
        <w:contextualSpacing/>
        <w:rPr>
          <w:b/>
          <w:szCs w:val="28"/>
        </w:rPr>
      </w:pPr>
    </w:p>
    <w:p w14:paraId="51396194" w14:textId="77777777" w:rsidR="00723750" w:rsidRDefault="00723750" w:rsidP="009A57A7">
      <w:pPr>
        <w:tabs>
          <w:tab w:val="left" w:pos="0"/>
          <w:tab w:val="left" w:pos="567"/>
        </w:tabs>
        <w:spacing w:line="240" w:lineRule="auto"/>
        <w:contextualSpacing/>
        <w:rPr>
          <w:b/>
          <w:szCs w:val="28"/>
        </w:rPr>
      </w:pPr>
    </w:p>
    <w:p w14:paraId="21614847" w14:textId="77777777" w:rsidR="00723750" w:rsidRDefault="00723750" w:rsidP="009A57A7">
      <w:pPr>
        <w:tabs>
          <w:tab w:val="left" w:pos="0"/>
          <w:tab w:val="left" w:pos="567"/>
        </w:tabs>
        <w:spacing w:line="240" w:lineRule="auto"/>
        <w:contextualSpacing/>
        <w:rPr>
          <w:b/>
          <w:szCs w:val="28"/>
        </w:rPr>
      </w:pPr>
    </w:p>
    <w:p w14:paraId="2C1E99A5" w14:textId="77777777" w:rsidR="00723750" w:rsidRDefault="00723750" w:rsidP="009A57A7">
      <w:pPr>
        <w:tabs>
          <w:tab w:val="left" w:pos="0"/>
          <w:tab w:val="left" w:pos="567"/>
        </w:tabs>
        <w:spacing w:line="240" w:lineRule="auto"/>
        <w:contextualSpacing/>
        <w:rPr>
          <w:b/>
          <w:szCs w:val="28"/>
        </w:rPr>
      </w:pPr>
    </w:p>
    <w:p w14:paraId="44326E18" w14:textId="77777777" w:rsidR="00592500" w:rsidRPr="00B267E4" w:rsidRDefault="00592500" w:rsidP="009A57A7">
      <w:pPr>
        <w:tabs>
          <w:tab w:val="left" w:pos="0"/>
          <w:tab w:val="left" w:pos="567"/>
        </w:tabs>
        <w:spacing w:line="240" w:lineRule="auto"/>
        <w:contextualSpacing/>
        <w:rPr>
          <w:b/>
          <w:szCs w:val="28"/>
        </w:rPr>
      </w:pPr>
      <w:r w:rsidRPr="00B267E4">
        <w:rPr>
          <w:b/>
          <w:szCs w:val="28"/>
        </w:rPr>
        <w:lastRenderedPageBreak/>
        <w:t>Диагностические критерии:</w:t>
      </w:r>
    </w:p>
    <w:p w14:paraId="27723819" w14:textId="6411EE21" w:rsidR="00A210EA" w:rsidRDefault="00592500" w:rsidP="009A57A7">
      <w:pPr>
        <w:spacing w:after="0" w:line="240" w:lineRule="auto"/>
        <w:ind w:left="0" w:right="0" w:firstLine="0"/>
        <w:rPr>
          <w:b/>
        </w:rPr>
      </w:pPr>
      <w:r>
        <w:t xml:space="preserve">    Алгоритм диагностики </w:t>
      </w:r>
      <w:r w:rsidR="00352304">
        <w:t>АГ</w:t>
      </w:r>
      <w:r>
        <w:t xml:space="preserve"> у де</w:t>
      </w:r>
      <w:r w:rsidR="00743CF7">
        <w:t xml:space="preserve">тей представлен на </w:t>
      </w:r>
      <w:r w:rsidR="00D8016E">
        <w:t>Р</w:t>
      </w:r>
      <w:r w:rsidR="00743CF7">
        <w:t>исунке 1.</w:t>
      </w:r>
    </w:p>
    <w:p w14:paraId="3D147DA9" w14:textId="7C1844FB" w:rsidR="00592500" w:rsidRPr="00592500" w:rsidRDefault="00772EDC" w:rsidP="009A57A7">
      <w:pPr>
        <w:spacing w:after="0" w:line="240" w:lineRule="auto"/>
        <w:ind w:left="0" w:right="0" w:firstLine="0"/>
        <w:rPr>
          <w:b/>
        </w:rPr>
      </w:pPr>
      <w:r>
        <w:rPr>
          <w:b/>
        </w:rPr>
        <w:t>Р</w:t>
      </w:r>
      <w:r w:rsidR="00592500" w:rsidRPr="00592500">
        <w:rPr>
          <w:b/>
        </w:rPr>
        <w:t>ис</w:t>
      </w:r>
      <w:r w:rsidR="00F87D19">
        <w:rPr>
          <w:b/>
        </w:rPr>
        <w:t xml:space="preserve">унок </w:t>
      </w:r>
      <w:r w:rsidR="00592500" w:rsidRPr="00592500">
        <w:rPr>
          <w:b/>
        </w:rPr>
        <w:t>1</w:t>
      </w:r>
      <w:r w:rsidR="00F87D19">
        <w:rPr>
          <w:b/>
        </w:rPr>
        <w:t>.</w:t>
      </w:r>
      <w:r w:rsidR="00592500" w:rsidRPr="00592500">
        <w:rPr>
          <w:b/>
        </w:rPr>
        <w:t xml:space="preserve"> Блок-схема для диагностики гипертензии, основанной на процентильном распределении по возрасту, полу и росту.</w:t>
      </w:r>
    </w:p>
    <w:p w14:paraId="5625A37F" w14:textId="77777777" w:rsidR="006D09E9" w:rsidRPr="006D09E9" w:rsidRDefault="006D09E9" w:rsidP="009A57A7">
      <w:pPr>
        <w:spacing w:after="16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eastAsia="en-US"/>
        </w:rPr>
      </w:pP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883E43" wp14:editId="35C996C3">
                <wp:simplePos x="0" y="0"/>
                <wp:positionH relativeFrom="column">
                  <wp:posOffset>4091940</wp:posOffset>
                </wp:positionH>
                <wp:positionV relativeFrom="paragraph">
                  <wp:posOffset>165735</wp:posOffset>
                </wp:positionV>
                <wp:extent cx="0" cy="104775"/>
                <wp:effectExtent l="76200" t="0" r="57150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3EAA9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322.2pt;margin-top:13.05pt;width:0;height: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" strokecolor="#4472c4" strokeweight=".5pt">
                <v:stroke endarrow="block" joinstyle="miter"/>
              </v:shape>
            </w:pict>
          </mc:Fallback>
        </mc:AlternateContent>
      </w: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A98B96" wp14:editId="305CBDAE">
                <wp:simplePos x="0" y="0"/>
                <wp:positionH relativeFrom="column">
                  <wp:posOffset>1288301</wp:posOffset>
                </wp:positionH>
                <wp:positionV relativeFrom="paragraph">
                  <wp:posOffset>146685</wp:posOffset>
                </wp:positionV>
                <wp:extent cx="2813164" cy="9525"/>
                <wp:effectExtent l="0" t="0" r="2540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3164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3E15889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45pt,11.55pt" to="322.9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E57AEC" wp14:editId="2EA9B136">
                <wp:simplePos x="0" y="0"/>
                <wp:positionH relativeFrom="column">
                  <wp:posOffset>1301115</wp:posOffset>
                </wp:positionH>
                <wp:positionV relativeFrom="paragraph">
                  <wp:posOffset>156210</wp:posOffset>
                </wp:positionV>
                <wp:extent cx="9525" cy="142875"/>
                <wp:effectExtent l="76200" t="0" r="66675" b="476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428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A38B6B" id="Прямая со стрелкой 2" o:spid="_x0000_s1026" type="#_x0000_t32" style="position:absolute;margin-left:102.45pt;margin-top:12.3pt;width:.75pt;height:11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" strokecolor="#4472c4" strokeweight=".5pt">
                <v:stroke endarrow="block" joinstyle="miter"/>
              </v:shape>
            </w:pict>
          </mc:Fallback>
        </mc:AlternateContent>
      </w:r>
      <w:r w:rsidRPr="006D09E9">
        <w:rPr>
          <w:rFonts w:ascii="Calibri" w:eastAsia="Calibri" w:hAnsi="Calibri"/>
          <w:color w:val="auto"/>
          <w:sz w:val="22"/>
          <w:lang w:eastAsia="en-US"/>
        </w:rPr>
        <w:t>САД и/или ДАД</w:t>
      </w:r>
    </w:p>
    <w:p w14:paraId="7CFE1693" w14:textId="77777777" w:rsidR="006D09E9" w:rsidRPr="006D09E9" w:rsidRDefault="006D09E9" w:rsidP="009A57A7">
      <w:pPr>
        <w:spacing w:after="160" w:line="240" w:lineRule="auto"/>
        <w:ind w:left="0" w:right="0" w:firstLine="0"/>
        <w:jc w:val="center"/>
        <w:rPr>
          <w:rFonts w:ascii="Calibri" w:eastAsia="Calibri" w:hAnsi="Calibri" w:cs="Calibri"/>
          <w:color w:val="C00000"/>
          <w:sz w:val="22"/>
          <w:lang w:eastAsia="en-US"/>
        </w:rPr>
      </w:pP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0039A9" wp14:editId="06B0E875">
                <wp:simplePos x="0" y="0"/>
                <wp:positionH relativeFrom="margin">
                  <wp:posOffset>3281304</wp:posOffset>
                </wp:positionH>
                <wp:positionV relativeFrom="paragraph">
                  <wp:posOffset>289560</wp:posOffset>
                </wp:positionV>
                <wp:extent cx="524362" cy="21907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362" cy="2190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AC0C383" id="Прямоугольник 10" o:spid="_x0000_s1026" style="position:absolute;margin-left:258.35pt;margin-top:22.8pt;width:41.3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" filled="f" strokecolor="#2f528f" strokeweight="1pt">
                <w10:wrap anchorx="margin"/>
              </v:rect>
            </w:pict>
          </mc:Fallback>
        </mc:AlternateContent>
      </w:r>
      <w:r w:rsidRPr="006D09E9">
        <w:rPr>
          <w:rFonts w:ascii="Calibri" w:eastAsia="Calibri" w:hAnsi="Calibri"/>
          <w:color w:val="auto"/>
          <w:sz w:val="22"/>
          <w:lang w:eastAsia="en-US"/>
        </w:rPr>
        <w:t xml:space="preserve">Возраст </w:t>
      </w:r>
      <w:r w:rsidRPr="006D09E9">
        <w:rPr>
          <w:rFonts w:ascii="Calibri" w:eastAsia="Calibri" w:hAnsi="Calibri" w:cs="Calibri"/>
          <w:color w:val="auto"/>
          <w:sz w:val="22"/>
          <w:lang w:eastAsia="en-US"/>
        </w:rPr>
        <w:t>&lt;</w:t>
      </w:r>
      <w:r w:rsidRPr="006D09E9">
        <w:rPr>
          <w:rFonts w:ascii="Calibri" w:eastAsia="Calibri" w:hAnsi="Calibri"/>
          <w:color w:val="auto"/>
          <w:sz w:val="22"/>
          <w:lang w:eastAsia="en-US"/>
        </w:rPr>
        <w:t xml:space="preserve">16 лет   </w:t>
      </w:r>
      <w:r w:rsidRPr="006D09E9">
        <w:rPr>
          <w:rFonts w:ascii="Calibri" w:eastAsia="Calibri" w:hAnsi="Calibri"/>
          <w:color w:val="C00000"/>
          <w:sz w:val="22"/>
          <w:lang w:eastAsia="en-US"/>
        </w:rPr>
        <w:t xml:space="preserve">Возраст </w:t>
      </w:r>
      <w:r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≥ 16 лет                </w:t>
      </w:r>
      <w:r w:rsidRPr="006D09E9">
        <w:rPr>
          <w:rFonts w:ascii="Calibri" w:eastAsia="Calibri" w:hAnsi="Calibri" w:cs="Calibri"/>
          <w:color w:val="auto"/>
          <w:sz w:val="22"/>
          <w:lang w:eastAsia="en-US"/>
        </w:rPr>
        <w:t>Возраст&lt;16 лет</w:t>
      </w:r>
      <w:r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      Возраст ≥16 лет</w:t>
      </w:r>
    </w:p>
    <w:p w14:paraId="3AB504A2" w14:textId="77777777" w:rsidR="006D09E9" w:rsidRPr="006D09E9" w:rsidRDefault="006D09E9" w:rsidP="009A57A7">
      <w:pPr>
        <w:spacing w:after="160" w:line="240" w:lineRule="auto"/>
        <w:ind w:left="0" w:right="0" w:firstLine="0"/>
        <w:jc w:val="left"/>
        <w:rPr>
          <w:rFonts w:ascii="Calibri" w:eastAsia="Calibri" w:hAnsi="Calibri" w:cs="Calibri"/>
          <w:color w:val="C00000"/>
          <w:sz w:val="22"/>
          <w:lang w:eastAsia="en-US"/>
        </w:rPr>
      </w:pP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D27EBC" wp14:editId="6554CEE8">
                <wp:simplePos x="0" y="0"/>
                <wp:positionH relativeFrom="column">
                  <wp:posOffset>4349115</wp:posOffset>
                </wp:positionH>
                <wp:positionV relativeFrom="paragraph">
                  <wp:posOffset>13335</wp:posOffset>
                </wp:positionV>
                <wp:extent cx="1152525" cy="2095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2095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B858BB9" id="Прямоугольник 12" o:spid="_x0000_s1026" style="position:absolute;margin-left:342.45pt;margin-top:1.05pt;width:90.7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" filled="f" strokecolor="#2f528f" strokeweight="1pt"/>
            </w:pict>
          </mc:Fallback>
        </mc:AlternateContent>
      </w: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2879B" wp14:editId="6D68F94E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552450" cy="20955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095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22D1CB" id="Прямоугольник 5" o:spid="_x0000_s1026" style="position:absolute;margin-left:0;margin-top:1.05pt;width:43.5pt;height:16.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" filled="f" strokecolor="#2f528f" strokeweight="1pt">
                <w10:wrap anchorx="margin"/>
              </v:rect>
            </w:pict>
          </mc:Fallback>
        </mc:AlternateContent>
      </w:r>
      <w:r w:rsidRPr="006D09E9">
        <w:rPr>
          <w:rFonts w:ascii="Calibri" w:eastAsia="Calibri" w:hAnsi="Calibri" w:cs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3127C9" wp14:editId="4BD0388A">
                <wp:simplePos x="0" y="0"/>
                <wp:positionH relativeFrom="column">
                  <wp:posOffset>986790</wp:posOffset>
                </wp:positionH>
                <wp:positionV relativeFrom="paragraph">
                  <wp:posOffset>13335</wp:posOffset>
                </wp:positionV>
                <wp:extent cx="1104900" cy="18097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D4566A6" id="Прямоугольник 9" o:spid="_x0000_s1026" style="position:absolute;margin-left:77.7pt;margin-top:1.05pt;width:87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" filled="f" strokecolor="#2f528f" strokeweight="1pt"/>
            </w:pict>
          </mc:Fallback>
        </mc:AlternateContent>
      </w:r>
      <w:r w:rsidRPr="006D09E9">
        <w:rPr>
          <w:rFonts w:ascii="Calibri" w:eastAsia="Calibri" w:hAnsi="Calibri" w:cs="Calibri"/>
          <w:color w:val="auto"/>
          <w:sz w:val="22"/>
          <w:lang w:eastAsia="en-US"/>
        </w:rPr>
        <w:t xml:space="preserve">&lt; </w:t>
      </w:r>
      <w:proofErr w:type="gramStart"/>
      <w:r w:rsidRPr="006D09E9">
        <w:rPr>
          <w:rFonts w:ascii="Calibri" w:eastAsia="Calibri" w:hAnsi="Calibri" w:cs="Calibri"/>
          <w:color w:val="auto"/>
          <w:sz w:val="22"/>
          <w:lang w:eastAsia="en-US"/>
        </w:rPr>
        <w:t>Р</w:t>
      </w:r>
      <w:proofErr w:type="gramEnd"/>
      <w:r w:rsidRPr="006D09E9">
        <w:rPr>
          <w:rFonts w:ascii="Calibri" w:eastAsia="Calibri" w:hAnsi="Calibri" w:cs="Calibri"/>
          <w:color w:val="auto"/>
          <w:sz w:val="22"/>
          <w:lang w:eastAsia="en-US"/>
        </w:rPr>
        <w:t xml:space="preserve"> 90-го                </w:t>
      </w:r>
      <w:r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&lt;130/85 мм </w:t>
      </w:r>
      <w:proofErr w:type="spellStart"/>
      <w:r w:rsidRPr="006D09E9">
        <w:rPr>
          <w:rFonts w:ascii="Calibri" w:eastAsia="Calibri" w:hAnsi="Calibri" w:cs="Calibri"/>
          <w:color w:val="C00000"/>
          <w:sz w:val="22"/>
          <w:lang w:eastAsia="en-US"/>
        </w:rPr>
        <w:t>рт.ст</w:t>
      </w:r>
      <w:proofErr w:type="spellEnd"/>
      <w:r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.                                         </w:t>
      </w:r>
      <w:r w:rsidRPr="006D09E9">
        <w:rPr>
          <w:rFonts w:ascii="Calibri" w:eastAsia="Calibri" w:hAnsi="Calibri" w:cs="Calibri"/>
          <w:color w:val="auto"/>
          <w:sz w:val="22"/>
          <w:lang w:eastAsia="en-US"/>
        </w:rPr>
        <w:t xml:space="preserve">≥Р90-го                     </w:t>
      </w:r>
      <w:r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≥130/85 мм </w:t>
      </w:r>
      <w:proofErr w:type="spellStart"/>
      <w:r w:rsidRPr="006D09E9">
        <w:rPr>
          <w:rFonts w:ascii="Calibri" w:eastAsia="Calibri" w:hAnsi="Calibri" w:cs="Calibri"/>
          <w:color w:val="C00000"/>
          <w:sz w:val="22"/>
          <w:lang w:eastAsia="en-US"/>
        </w:rPr>
        <w:t>рт.ст</w:t>
      </w:r>
      <w:proofErr w:type="spellEnd"/>
      <w:r w:rsidRPr="006D09E9">
        <w:rPr>
          <w:rFonts w:ascii="Calibri" w:eastAsia="Calibri" w:hAnsi="Calibri" w:cs="Calibri"/>
          <w:color w:val="C00000"/>
          <w:sz w:val="22"/>
          <w:lang w:eastAsia="en-US"/>
        </w:rPr>
        <w:t>.</w:t>
      </w:r>
    </w:p>
    <w:p w14:paraId="4D7F7ED0" w14:textId="77777777" w:rsidR="006D09E9" w:rsidRPr="006D09E9" w:rsidRDefault="006D09E9" w:rsidP="009A57A7">
      <w:pPr>
        <w:spacing w:after="160" w:line="240" w:lineRule="auto"/>
        <w:ind w:left="0" w:right="0" w:firstLine="0"/>
        <w:jc w:val="left"/>
        <w:rPr>
          <w:rFonts w:ascii="Calibri" w:eastAsia="Calibri" w:hAnsi="Calibri" w:cs="Calibri"/>
          <w:color w:val="C00000"/>
          <w:sz w:val="22"/>
          <w:lang w:eastAsia="en-US"/>
        </w:rPr>
      </w:pPr>
      <w:r w:rsidRPr="006D09E9">
        <w:rPr>
          <w:rFonts w:ascii="Calibri" w:eastAsia="Calibri" w:hAnsi="Calibri" w:cs="Calibri"/>
          <w:noProof/>
          <w:color w:val="C00000"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15DCFA" wp14:editId="77CB2A4C">
                <wp:simplePos x="0" y="0"/>
                <wp:positionH relativeFrom="column">
                  <wp:posOffset>4311015</wp:posOffset>
                </wp:positionH>
                <wp:positionV relativeFrom="paragraph">
                  <wp:posOffset>80645</wp:posOffset>
                </wp:positionV>
                <wp:extent cx="9525" cy="219075"/>
                <wp:effectExtent l="38100" t="0" r="66675" b="4762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90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2D3EDE" id="Прямая со стрелкой 19" o:spid="_x0000_s1026" type="#_x0000_t32" style="position:absolute;margin-left:339.45pt;margin-top:6.35pt;width:.75pt;height:17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" strokecolor="#4472c4" strokeweight=".5pt">
                <v:stroke endarrow="block" joinstyle="miter"/>
              </v:shape>
            </w:pict>
          </mc:Fallback>
        </mc:AlternateContent>
      </w:r>
      <w:r w:rsidRPr="006D09E9">
        <w:rPr>
          <w:rFonts w:ascii="Calibri" w:eastAsia="Calibri" w:hAnsi="Calibri" w:cs="Calibri"/>
          <w:noProof/>
          <w:color w:val="C00000"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22B0C0" wp14:editId="75E39B6D">
                <wp:simplePos x="0" y="0"/>
                <wp:positionH relativeFrom="column">
                  <wp:posOffset>3710939</wp:posOffset>
                </wp:positionH>
                <wp:positionV relativeFrom="paragraph">
                  <wp:posOffset>61595</wp:posOffset>
                </wp:positionV>
                <wp:extent cx="1247775" cy="0"/>
                <wp:effectExtent l="0" t="0" r="0" b="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7A3E5AD" id="Прямая соединительная линия 18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2pt,4.85pt" to="390.4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" strokecolor="#4472c4" strokeweight=".5pt">
                <v:stroke joinstyle="miter"/>
              </v:line>
            </w:pict>
          </mc:Fallback>
        </mc:AlternateContent>
      </w:r>
      <w:r w:rsidRPr="006D09E9">
        <w:rPr>
          <w:rFonts w:ascii="Calibri" w:eastAsia="Calibri" w:hAnsi="Calibri" w:cs="Calibri"/>
          <w:noProof/>
          <w:color w:val="C00000"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CE9118" wp14:editId="0AA12029">
                <wp:simplePos x="0" y="0"/>
                <wp:positionH relativeFrom="column">
                  <wp:posOffset>43815</wp:posOffset>
                </wp:positionH>
                <wp:positionV relativeFrom="paragraph">
                  <wp:posOffset>61595</wp:posOffset>
                </wp:positionV>
                <wp:extent cx="1581150" cy="952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11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D23274C" id="Прямая соединительная линия 17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45pt,4.85pt" to="127.9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" strokecolor="#4472c4" strokeweight=".5pt">
                <v:stroke joinstyle="miter"/>
              </v:line>
            </w:pict>
          </mc:Fallback>
        </mc:AlternateContent>
      </w:r>
      <w:r w:rsidRPr="006D09E9">
        <w:rPr>
          <w:rFonts w:ascii="Calibri" w:eastAsia="Calibri" w:hAnsi="Calibri" w:cs="Calibri"/>
          <w:noProof/>
          <w:color w:val="C00000"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5B8196" wp14:editId="6B873646">
                <wp:simplePos x="0" y="0"/>
                <wp:positionH relativeFrom="column">
                  <wp:posOffset>758190</wp:posOffset>
                </wp:positionH>
                <wp:positionV relativeFrom="paragraph">
                  <wp:posOffset>42545</wp:posOffset>
                </wp:positionV>
                <wp:extent cx="0" cy="285750"/>
                <wp:effectExtent l="76200" t="0" r="571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D90D39A" id="Прямая со стрелкой 13" o:spid="_x0000_s1026" type="#_x0000_t32" style="position:absolute;margin-left:59.7pt;margin-top:3.35pt;width:0;height:22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" strokecolor="#4472c4" strokeweight=".5pt">
                <v:stroke endarrow="block" joinstyle="miter"/>
              </v:shape>
            </w:pict>
          </mc:Fallback>
        </mc:AlternateContent>
      </w:r>
      <w:r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  </w:t>
      </w:r>
    </w:p>
    <w:p w14:paraId="2F30C1BD" w14:textId="77777777" w:rsidR="006D09E9" w:rsidRPr="006D09E9" w:rsidRDefault="006D09E9" w:rsidP="009A57A7">
      <w:pPr>
        <w:spacing w:after="160" w:line="240" w:lineRule="auto"/>
        <w:ind w:left="0" w:right="0" w:firstLine="0"/>
        <w:jc w:val="left"/>
        <w:rPr>
          <w:rFonts w:ascii="Calibri" w:eastAsia="Calibri" w:hAnsi="Calibri" w:cs="Calibri"/>
          <w:color w:val="auto"/>
          <w:sz w:val="22"/>
          <w:lang w:eastAsia="en-US"/>
        </w:rPr>
      </w:pPr>
      <w:r w:rsidRPr="006D09E9">
        <w:rPr>
          <w:rFonts w:ascii="Calibri" w:eastAsia="Calibri" w:hAnsi="Calibri" w:cs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3A1304" wp14:editId="77F85665">
                <wp:simplePos x="0" y="0"/>
                <wp:positionH relativeFrom="column">
                  <wp:posOffset>4301490</wp:posOffset>
                </wp:positionH>
                <wp:positionV relativeFrom="paragraph">
                  <wp:posOffset>204470</wp:posOffset>
                </wp:positionV>
                <wp:extent cx="0" cy="152400"/>
                <wp:effectExtent l="76200" t="0" r="57150" b="571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EB9E22" id="Прямая со стрелкой 27" o:spid="_x0000_s1026" type="#_x0000_t32" style="position:absolute;margin-left:338.7pt;margin-top:16.1pt;width:0;height:1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" strokecolor="#4472c4" strokeweight=".5pt">
                <v:stroke endarrow="block" joinstyle="miter"/>
              </v:shape>
            </w:pict>
          </mc:Fallback>
        </mc:AlternateContent>
      </w:r>
      <w:r w:rsidRPr="006D09E9">
        <w:rPr>
          <w:rFonts w:ascii="Calibri" w:eastAsia="Calibri" w:hAnsi="Calibri" w:cs="Calibri"/>
          <w:color w:val="auto"/>
          <w:sz w:val="22"/>
          <w:lang w:eastAsia="en-US"/>
        </w:rPr>
        <w:t xml:space="preserve">                 </w:t>
      </w:r>
      <w:proofErr w:type="spellStart"/>
      <w:r w:rsidRPr="006D09E9">
        <w:rPr>
          <w:rFonts w:ascii="Calibri" w:eastAsia="Calibri" w:hAnsi="Calibri" w:cs="Calibri"/>
          <w:color w:val="auto"/>
          <w:sz w:val="22"/>
          <w:lang w:eastAsia="en-US"/>
        </w:rPr>
        <w:t>Нормотензия</w:t>
      </w:r>
      <w:proofErr w:type="spellEnd"/>
      <w:r w:rsidRPr="006D09E9">
        <w:rPr>
          <w:rFonts w:ascii="Calibri" w:eastAsia="Calibri" w:hAnsi="Calibri" w:cs="Calibri"/>
          <w:color w:val="auto"/>
          <w:sz w:val="22"/>
          <w:lang w:eastAsia="en-US"/>
        </w:rPr>
        <w:t xml:space="preserve">                                                                        Повторные измерения</w:t>
      </w:r>
    </w:p>
    <w:p w14:paraId="7C8530C5" w14:textId="77777777" w:rsidR="006D09E9" w:rsidRPr="006D09E9" w:rsidRDefault="006D09E9" w:rsidP="009A57A7">
      <w:pPr>
        <w:spacing w:after="160" w:line="240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1747A5" wp14:editId="51244E98">
                <wp:simplePos x="0" y="0"/>
                <wp:positionH relativeFrom="column">
                  <wp:posOffset>5835015</wp:posOffset>
                </wp:positionH>
                <wp:positionV relativeFrom="paragraph">
                  <wp:posOffset>61595</wp:posOffset>
                </wp:positionV>
                <wp:extent cx="9525" cy="171450"/>
                <wp:effectExtent l="76200" t="0" r="66675" b="571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714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4A6D40" id="Прямая со стрелкой 29" o:spid="_x0000_s1026" type="#_x0000_t32" style="position:absolute;margin-left:459.45pt;margin-top:4.85pt;width:.75pt;height:13.5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" strokecolor="#4472c4" strokeweight=".5pt">
                <v:stroke endarrow="block" joinstyle="miter"/>
              </v:shape>
            </w:pict>
          </mc:Fallback>
        </mc:AlternateContent>
      </w: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8E80C42" wp14:editId="792B4785">
                <wp:simplePos x="0" y="0"/>
                <wp:positionH relativeFrom="column">
                  <wp:posOffset>900430</wp:posOffset>
                </wp:positionH>
                <wp:positionV relativeFrom="paragraph">
                  <wp:posOffset>52070</wp:posOffset>
                </wp:positionV>
                <wp:extent cx="4981575" cy="9525"/>
                <wp:effectExtent l="0" t="0" r="28575" b="285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E095B99" id="Прямая соединительная линия 26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9pt,4.1pt" to="463.1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" strokecolor="#4472c4" strokeweight=".5pt">
                <v:stroke joinstyle="miter"/>
              </v:line>
            </w:pict>
          </mc:Fallback>
        </mc:AlternateContent>
      </w: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63A9CA" wp14:editId="66755038">
                <wp:simplePos x="0" y="0"/>
                <wp:positionH relativeFrom="column">
                  <wp:posOffset>910590</wp:posOffset>
                </wp:positionH>
                <wp:positionV relativeFrom="paragraph">
                  <wp:posOffset>109220</wp:posOffset>
                </wp:positionV>
                <wp:extent cx="9525" cy="171450"/>
                <wp:effectExtent l="38100" t="0" r="66675" b="571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714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5849D5" id="Прямая со стрелкой 28" o:spid="_x0000_s1026" type="#_x0000_t32" style="position:absolute;margin-left:71.7pt;margin-top:8.6pt;width:.75pt;height:13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" strokecolor="#4472c4" strokeweight=".5pt">
                <v:stroke endarrow="block" joinstyle="miter"/>
              </v:shape>
            </w:pict>
          </mc:Fallback>
        </mc:AlternateContent>
      </w: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936A22" wp14:editId="5B5B6282">
                <wp:simplePos x="0" y="0"/>
                <wp:positionH relativeFrom="margin">
                  <wp:posOffset>4777740</wp:posOffset>
                </wp:positionH>
                <wp:positionV relativeFrom="paragraph">
                  <wp:posOffset>271145</wp:posOffset>
                </wp:positionV>
                <wp:extent cx="1085850" cy="228600"/>
                <wp:effectExtent l="0" t="0" r="19050" b="19050"/>
                <wp:wrapNone/>
                <wp:docPr id="25" name="Блок-схема: процесс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228600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29892BA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5" o:spid="_x0000_s1026" type="#_x0000_t109" style="position:absolute;margin-left:376.2pt;margin-top:21.35pt;width:85.5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" filled="f" strokecolor="#2f528f" strokeweight="1pt">
                <w10:wrap anchorx="margin"/>
              </v:shape>
            </w:pict>
          </mc:Fallback>
        </mc:AlternateContent>
      </w: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DEEBFE" wp14:editId="12105627">
                <wp:simplePos x="0" y="0"/>
                <wp:positionH relativeFrom="margin">
                  <wp:posOffset>2501265</wp:posOffset>
                </wp:positionH>
                <wp:positionV relativeFrom="paragraph">
                  <wp:posOffset>289560</wp:posOffset>
                </wp:positionV>
                <wp:extent cx="643255" cy="180975"/>
                <wp:effectExtent l="0" t="0" r="23495" b="28575"/>
                <wp:wrapNone/>
                <wp:docPr id="22" name="Блок-схема: процесс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" cy="18097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3F3D96F" id="Блок-схема: процесс 22" o:spid="_x0000_s1026" type="#_x0000_t109" style="position:absolute;margin-left:196.95pt;margin-top:22.8pt;width:50.6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" filled="f" strokecolor="#2f528f" strokeweight="1pt">
                <w10:wrap anchorx="margin"/>
              </v:shape>
            </w:pict>
          </mc:Fallback>
        </mc:AlternateContent>
      </w:r>
      <w:r w:rsidRPr="006D09E9">
        <w:rPr>
          <w:rFonts w:ascii="Calibri" w:eastAsia="Calibri" w:hAnsi="Calibri" w:cs="Calibri"/>
          <w:color w:val="auto"/>
          <w:sz w:val="22"/>
          <w:lang w:eastAsia="en-US"/>
        </w:rPr>
        <w:t xml:space="preserve">                                                    </w:t>
      </w:r>
    </w:p>
    <w:p w14:paraId="1CACEFDA" w14:textId="77777777" w:rsidR="006D09E9" w:rsidRPr="006D09E9" w:rsidRDefault="00592500" w:rsidP="009A57A7">
      <w:pPr>
        <w:spacing w:after="160" w:line="240" w:lineRule="auto"/>
        <w:ind w:left="0" w:right="0" w:firstLine="0"/>
        <w:jc w:val="left"/>
        <w:rPr>
          <w:rFonts w:ascii="Calibri" w:eastAsia="Calibri" w:hAnsi="Calibri" w:cs="Calibri"/>
          <w:color w:val="C00000"/>
          <w:sz w:val="22"/>
          <w:lang w:eastAsia="en-US"/>
        </w:rPr>
      </w:pPr>
      <w:r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C5D8B5" wp14:editId="1C17569F">
                <wp:simplePos x="0" y="0"/>
                <wp:positionH relativeFrom="column">
                  <wp:posOffset>605790</wp:posOffset>
                </wp:positionH>
                <wp:positionV relativeFrom="paragraph">
                  <wp:posOffset>23495</wp:posOffset>
                </wp:positionV>
                <wp:extent cx="533400" cy="133350"/>
                <wp:effectExtent l="0" t="0" r="19050" b="19050"/>
                <wp:wrapNone/>
                <wp:docPr id="20" name="Блок-схема: процесс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133350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39100C" id="Блок-схема: процесс 20" o:spid="_x0000_s1026" type="#_x0000_t109" style="position:absolute;margin-left:47.7pt;margin-top:1.85pt;width:42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" filled="f" strokecolor="#2f528f" strokeweight="1pt"/>
            </w:pict>
          </mc:Fallback>
        </mc:AlternateContent>
      </w:r>
      <w:r w:rsidR="006D09E9"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62D473" wp14:editId="587D0C94">
                <wp:simplePos x="0" y="0"/>
                <wp:positionH relativeFrom="column">
                  <wp:posOffset>3215649</wp:posOffset>
                </wp:positionH>
                <wp:positionV relativeFrom="paragraph">
                  <wp:posOffset>13970</wp:posOffset>
                </wp:positionV>
                <wp:extent cx="847725" cy="276225"/>
                <wp:effectExtent l="0" t="0" r="28575" b="28575"/>
                <wp:wrapNone/>
                <wp:docPr id="23" name="Блок-схема: процесс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27622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9A74E2" id="Блок-схема: процесс 23" o:spid="_x0000_s1026" type="#_x0000_t109" style="position:absolute;margin-left:253.2pt;margin-top:1.1pt;width:66.7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" filled="f" strokecolor="#2f528f" strokeweight="1pt"/>
            </w:pict>
          </mc:Fallback>
        </mc:AlternateContent>
      </w:r>
      <w:r w:rsidR="006D09E9"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586A93" wp14:editId="6AFD56F3">
                <wp:simplePos x="0" y="0"/>
                <wp:positionH relativeFrom="column">
                  <wp:posOffset>5263515</wp:posOffset>
                </wp:positionH>
                <wp:positionV relativeFrom="paragraph">
                  <wp:posOffset>194945</wp:posOffset>
                </wp:positionV>
                <wp:extent cx="0" cy="161925"/>
                <wp:effectExtent l="76200" t="0" r="57150" b="47625"/>
                <wp:wrapNone/>
                <wp:docPr id="448" name="Прямая со стрелкой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55B8AB" id="Прямая со стрелкой 448" o:spid="_x0000_s1026" type="#_x0000_t32" style="position:absolute;margin-left:414.45pt;margin-top:15.35pt;width:0;height:12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" strokecolor="#4472c4" strokeweight=".5pt">
                <v:stroke endarrow="block" joinstyle="miter"/>
              </v:shape>
            </w:pict>
          </mc:Fallback>
        </mc:AlternateContent>
      </w:r>
      <w:r w:rsidR="006D09E9"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FDA868" wp14:editId="053268A3">
                <wp:simplePos x="0" y="0"/>
                <wp:positionH relativeFrom="column">
                  <wp:posOffset>4168140</wp:posOffset>
                </wp:positionH>
                <wp:positionV relativeFrom="paragraph">
                  <wp:posOffset>13970</wp:posOffset>
                </wp:positionV>
                <wp:extent cx="533400" cy="152400"/>
                <wp:effectExtent l="0" t="0" r="19050" b="19050"/>
                <wp:wrapNone/>
                <wp:docPr id="24" name="Блок-схема: процесс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152400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4BE389" id="Блок-схема: процесс 24" o:spid="_x0000_s1026" type="#_x0000_t109" style="position:absolute;margin-left:328.2pt;margin-top:1.1pt;width:42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" filled="f" strokecolor="#2f528f" strokeweight="1pt"/>
            </w:pict>
          </mc:Fallback>
        </mc:AlternateContent>
      </w:r>
      <w:r w:rsidR="006D09E9" w:rsidRPr="006D09E9">
        <w:rPr>
          <w:rFonts w:ascii="Calibri" w:eastAsia="Calibri" w:hAnsi="Calibri"/>
          <w:noProof/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E4FA4C" wp14:editId="60632194">
                <wp:simplePos x="0" y="0"/>
                <wp:positionH relativeFrom="column">
                  <wp:posOffset>1367154</wp:posOffset>
                </wp:positionH>
                <wp:positionV relativeFrom="paragraph">
                  <wp:posOffset>13970</wp:posOffset>
                </wp:positionV>
                <wp:extent cx="1057911" cy="221615"/>
                <wp:effectExtent l="0" t="0" r="27940" b="26035"/>
                <wp:wrapNone/>
                <wp:docPr id="21" name="Блок-схема: процесс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911" cy="22161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1F9035" id="Блок-схема: процесс 21" o:spid="_x0000_s1026" type="#_x0000_t109" style="position:absolute;margin-left:107.65pt;margin-top:1.1pt;width:83.3pt;height:17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" filled="f" strokecolor="#2f528f" strokeweight="1pt"/>
            </w:pict>
          </mc:Fallback>
        </mc:AlternateContent>
      </w:r>
      <w:r w:rsidR="006D09E9" w:rsidRPr="006D09E9">
        <w:rPr>
          <w:rFonts w:ascii="Calibri" w:eastAsia="Calibri" w:hAnsi="Calibri"/>
          <w:color w:val="auto"/>
          <w:sz w:val="22"/>
          <w:lang w:eastAsia="en-US"/>
        </w:rPr>
        <w:t xml:space="preserve">                   </w:t>
      </w:r>
      <w:r w:rsidRPr="006D09E9">
        <w:rPr>
          <w:rFonts w:ascii="Calibri" w:eastAsia="Calibri" w:hAnsi="Calibri" w:cs="Calibri"/>
          <w:color w:val="auto"/>
          <w:sz w:val="22"/>
          <w:lang w:eastAsia="en-US"/>
        </w:rPr>
        <w:t xml:space="preserve">&lt; </w:t>
      </w:r>
      <w:proofErr w:type="gramStart"/>
      <w:r w:rsidRPr="006D09E9">
        <w:rPr>
          <w:rFonts w:ascii="Calibri" w:eastAsia="Calibri" w:hAnsi="Calibri" w:cs="Calibri"/>
          <w:color w:val="auto"/>
          <w:sz w:val="22"/>
          <w:lang w:eastAsia="en-US"/>
        </w:rPr>
        <w:t>Р</w:t>
      </w:r>
      <w:proofErr w:type="gramEnd"/>
      <w:r w:rsidRPr="006D09E9">
        <w:rPr>
          <w:rFonts w:ascii="Calibri" w:eastAsia="Calibri" w:hAnsi="Calibri" w:cs="Calibri"/>
          <w:color w:val="auto"/>
          <w:sz w:val="22"/>
          <w:lang w:eastAsia="en-US"/>
        </w:rPr>
        <w:t xml:space="preserve"> 90-го    </w:t>
      </w:r>
      <w:r w:rsidR="006D09E9" w:rsidRPr="006D09E9">
        <w:rPr>
          <w:rFonts w:ascii="Calibri" w:eastAsia="Calibri" w:hAnsi="Calibri"/>
          <w:color w:val="auto"/>
          <w:sz w:val="22"/>
          <w:lang w:eastAsia="en-US"/>
        </w:rPr>
        <w:t xml:space="preserve">     </w:t>
      </w:r>
      <w:r w:rsidR="006D09E9"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&lt;130/85 мм </w:t>
      </w:r>
      <w:proofErr w:type="spellStart"/>
      <w:r w:rsidR="006D09E9" w:rsidRPr="006D09E9">
        <w:rPr>
          <w:rFonts w:ascii="Calibri" w:eastAsia="Calibri" w:hAnsi="Calibri" w:cs="Calibri"/>
          <w:color w:val="C00000"/>
          <w:sz w:val="22"/>
          <w:lang w:eastAsia="en-US"/>
        </w:rPr>
        <w:t>рт.ст</w:t>
      </w:r>
      <w:proofErr w:type="spellEnd"/>
      <w:r w:rsidR="006D09E9" w:rsidRPr="006D09E9">
        <w:rPr>
          <w:rFonts w:ascii="Calibri" w:eastAsia="Calibri" w:hAnsi="Calibri" w:cs="Calibri"/>
          <w:color w:val="C00000"/>
          <w:sz w:val="22"/>
          <w:lang w:eastAsia="en-US"/>
        </w:rPr>
        <w:t>.  Р90-95-го     130-139/85-90  ≥Р95-го    ≥</w:t>
      </w:r>
      <w:r w:rsidR="006D09E9" w:rsidRPr="006D09E9">
        <w:rPr>
          <w:rFonts w:ascii="Calibri" w:eastAsia="Calibri" w:hAnsi="Calibri" w:cs="Calibri"/>
          <w:color w:val="auto"/>
          <w:sz w:val="22"/>
          <w:lang w:eastAsia="en-US"/>
        </w:rPr>
        <w:t xml:space="preserve"> </w:t>
      </w:r>
      <w:r w:rsidR="006D09E9"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140/90 мм </w:t>
      </w:r>
      <w:proofErr w:type="spellStart"/>
      <w:r w:rsidR="006D09E9" w:rsidRPr="006D09E9">
        <w:rPr>
          <w:rFonts w:ascii="Calibri" w:eastAsia="Calibri" w:hAnsi="Calibri" w:cs="Calibri"/>
          <w:color w:val="C00000"/>
          <w:sz w:val="22"/>
          <w:lang w:eastAsia="en-US"/>
        </w:rPr>
        <w:t>рт.ст</w:t>
      </w:r>
      <w:proofErr w:type="spellEnd"/>
      <w:r w:rsidR="006D09E9"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. </w:t>
      </w:r>
    </w:p>
    <w:p w14:paraId="317A4275" w14:textId="77777777" w:rsidR="006D09E9" w:rsidRPr="006D09E9" w:rsidRDefault="006D09E9" w:rsidP="009A57A7">
      <w:pPr>
        <w:spacing w:after="160" w:line="240" w:lineRule="auto"/>
        <w:ind w:left="0" w:right="0" w:firstLine="0"/>
        <w:jc w:val="left"/>
        <w:rPr>
          <w:rFonts w:ascii="Calibri" w:eastAsia="Calibri" w:hAnsi="Calibri" w:cs="Calibri"/>
          <w:color w:val="C00000"/>
          <w:sz w:val="22"/>
          <w:lang w:eastAsia="en-US"/>
        </w:rPr>
      </w:pPr>
      <w:r w:rsidRPr="006D09E9">
        <w:rPr>
          <w:rFonts w:ascii="Calibri" w:eastAsia="Calibri" w:hAnsi="Calibri" w:cs="Calibri"/>
          <w:noProof/>
          <w:color w:val="C00000"/>
          <w:sz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0C213A" wp14:editId="2A638E94">
                <wp:simplePos x="0" y="0"/>
                <wp:positionH relativeFrom="column">
                  <wp:posOffset>5282565</wp:posOffset>
                </wp:positionH>
                <wp:positionV relativeFrom="paragraph">
                  <wp:posOffset>156845</wp:posOffset>
                </wp:positionV>
                <wp:extent cx="9525" cy="228600"/>
                <wp:effectExtent l="38100" t="0" r="66675" b="571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8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107855" id="Прямая со стрелкой 31" o:spid="_x0000_s1026" type="#_x0000_t32" style="position:absolute;margin-left:415.95pt;margin-top:12.35pt;width:.75pt;height:1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" strokecolor="#4472c4" strokeweight=".5pt">
                <v:stroke endarrow="block" joinstyle="miter"/>
              </v:shape>
            </w:pict>
          </mc:Fallback>
        </mc:AlternateContent>
      </w:r>
      <w:r w:rsidRPr="006D09E9">
        <w:rPr>
          <w:rFonts w:ascii="Calibri" w:eastAsia="Calibri" w:hAnsi="Calibri" w:cs="Calibri"/>
          <w:noProof/>
          <w:color w:val="C00000"/>
          <w:sz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619BCE" wp14:editId="63A31815">
                <wp:simplePos x="0" y="0"/>
                <wp:positionH relativeFrom="column">
                  <wp:posOffset>3187065</wp:posOffset>
                </wp:positionH>
                <wp:positionV relativeFrom="paragraph">
                  <wp:posOffset>137795</wp:posOffset>
                </wp:positionV>
                <wp:extent cx="0" cy="190500"/>
                <wp:effectExtent l="76200" t="0" r="57150" b="5715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5F68CF" id="Прямая со стрелкой 30" o:spid="_x0000_s1026" type="#_x0000_t32" style="position:absolute;margin-left:250.95pt;margin-top:10.85pt;width:0;height:1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" strokecolor="#4472c4" strokeweight=".5pt">
                <v:stroke endarrow="block" joinstyle="miter"/>
              </v:shape>
            </w:pict>
          </mc:Fallback>
        </mc:AlternateContent>
      </w:r>
      <w:r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                        </w:t>
      </w:r>
      <w:proofErr w:type="spellStart"/>
      <w:r w:rsidRPr="006D09E9">
        <w:rPr>
          <w:rFonts w:ascii="Calibri" w:eastAsia="Calibri" w:hAnsi="Calibri" w:cs="Calibri"/>
          <w:color w:val="auto"/>
          <w:sz w:val="22"/>
          <w:lang w:eastAsia="en-US"/>
        </w:rPr>
        <w:t>Нормотензия</w:t>
      </w:r>
      <w:proofErr w:type="spellEnd"/>
      <w:r w:rsidRPr="006D09E9">
        <w:rPr>
          <w:rFonts w:ascii="Calibri" w:eastAsia="Calibri" w:hAnsi="Calibri" w:cs="Calibri"/>
          <w:color w:val="auto"/>
          <w:sz w:val="22"/>
          <w:lang w:eastAsia="en-US"/>
        </w:rPr>
        <w:t xml:space="preserve"> </w:t>
      </w:r>
      <w:r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                               </w:t>
      </w:r>
      <w:proofErr w:type="gramStart"/>
      <w:r w:rsidRPr="006D09E9">
        <w:rPr>
          <w:rFonts w:ascii="Calibri" w:eastAsia="Calibri" w:hAnsi="Calibri" w:cs="Calibri"/>
          <w:color w:val="C00000"/>
          <w:sz w:val="22"/>
          <w:lang w:eastAsia="en-US"/>
        </w:rPr>
        <w:t>Высокое</w:t>
      </w:r>
      <w:proofErr w:type="gramEnd"/>
      <w:r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 нормальное                               Гипертензия</w:t>
      </w:r>
    </w:p>
    <w:p w14:paraId="3A544830" w14:textId="77777777" w:rsidR="006D09E9" w:rsidRPr="006D09E9" w:rsidRDefault="006D09E9" w:rsidP="009A57A7">
      <w:pPr>
        <w:spacing w:after="160" w:line="240" w:lineRule="auto"/>
        <w:ind w:left="0" w:right="0" w:firstLine="0"/>
        <w:jc w:val="left"/>
        <w:rPr>
          <w:rFonts w:ascii="Calibri" w:eastAsia="Calibri" w:hAnsi="Calibri" w:cs="Calibri"/>
          <w:color w:val="C00000"/>
          <w:sz w:val="22"/>
          <w:lang w:eastAsia="en-US"/>
        </w:rPr>
      </w:pPr>
      <w:r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                                                                                  Повторные измерения                        Оценка этиологии и  </w:t>
      </w:r>
    </w:p>
    <w:p w14:paraId="4E62306E" w14:textId="77777777" w:rsidR="006D09E9" w:rsidRPr="00342B66" w:rsidRDefault="006D09E9" w:rsidP="009A57A7">
      <w:pPr>
        <w:spacing w:after="160" w:line="240" w:lineRule="auto"/>
        <w:ind w:left="0" w:right="0" w:firstLine="0"/>
        <w:jc w:val="left"/>
        <w:rPr>
          <w:rFonts w:ascii="Calibri" w:eastAsia="Calibri" w:hAnsi="Calibri"/>
          <w:color w:val="auto"/>
          <w:sz w:val="22"/>
          <w:lang w:eastAsia="en-US"/>
        </w:rPr>
      </w:pPr>
      <w:r w:rsidRPr="006D09E9">
        <w:rPr>
          <w:rFonts w:ascii="Calibri" w:eastAsia="Calibri" w:hAnsi="Calibri" w:cs="Calibri"/>
          <w:color w:val="C00000"/>
          <w:sz w:val="22"/>
          <w:lang w:eastAsia="en-US"/>
        </w:rPr>
        <w:t xml:space="preserve">                                                                                                                                                      Органа поражения </w:t>
      </w:r>
    </w:p>
    <w:p w14:paraId="27E8C162" w14:textId="77777777" w:rsidR="00827AF2" w:rsidRDefault="00827AF2" w:rsidP="00FA4C2D">
      <w:pPr>
        <w:pStyle w:val="a3"/>
        <w:spacing w:line="240" w:lineRule="auto"/>
        <w:ind w:right="0" w:firstLine="0"/>
        <w:rPr>
          <w:b/>
        </w:rPr>
      </w:pPr>
    </w:p>
    <w:p w14:paraId="274F82C7" w14:textId="77777777" w:rsidR="004532D1" w:rsidRPr="00FA4C2D" w:rsidRDefault="004532D1" w:rsidP="00FA4C2D">
      <w:pPr>
        <w:spacing w:line="240" w:lineRule="auto"/>
        <w:ind w:right="0"/>
        <w:rPr>
          <w:b/>
        </w:rPr>
      </w:pPr>
      <w:r w:rsidRPr="00FA4C2D">
        <w:rPr>
          <w:b/>
        </w:rPr>
        <w:t xml:space="preserve">Жалобы и анамнез: </w:t>
      </w:r>
    </w:p>
    <w:p w14:paraId="3058CC48" w14:textId="77777777" w:rsidR="004532D1" w:rsidRDefault="004532D1" w:rsidP="00695C8E">
      <w:pPr>
        <w:pStyle w:val="a3"/>
        <w:numPr>
          <w:ilvl w:val="0"/>
          <w:numId w:val="10"/>
        </w:numPr>
        <w:tabs>
          <w:tab w:val="left" w:pos="0"/>
          <w:tab w:val="left" w:pos="567"/>
        </w:tabs>
        <w:spacing w:after="35" w:line="240" w:lineRule="auto"/>
        <w:ind w:left="0" w:right="0" w:firstLine="0"/>
        <w:rPr>
          <w:b/>
          <w:i/>
        </w:rPr>
      </w:pPr>
      <w:r>
        <w:rPr>
          <w:b/>
          <w:i/>
        </w:rPr>
        <w:t>Семейный анамнез:</w:t>
      </w:r>
    </w:p>
    <w:p w14:paraId="59A1C4A4" w14:textId="77777777" w:rsidR="004532D1" w:rsidRPr="004532D1" w:rsidRDefault="00FA4C2D" w:rsidP="00695C8E">
      <w:pPr>
        <w:pStyle w:val="a3"/>
        <w:numPr>
          <w:ilvl w:val="0"/>
          <w:numId w:val="27"/>
        </w:numPr>
        <w:tabs>
          <w:tab w:val="left" w:pos="567"/>
        </w:tabs>
        <w:spacing w:after="35" w:line="240" w:lineRule="auto"/>
        <w:ind w:left="0" w:right="0" w:firstLine="0"/>
        <w:rPr>
          <w:b/>
          <w:i/>
        </w:rPr>
      </w:pPr>
      <w:r>
        <w:t>гипертензия у близких родственников;</w:t>
      </w:r>
    </w:p>
    <w:p w14:paraId="2E01A34B" w14:textId="77777777" w:rsidR="004532D1" w:rsidRPr="004532D1" w:rsidRDefault="00FA4C2D" w:rsidP="00695C8E">
      <w:pPr>
        <w:pStyle w:val="a3"/>
        <w:numPr>
          <w:ilvl w:val="0"/>
          <w:numId w:val="27"/>
        </w:numPr>
        <w:tabs>
          <w:tab w:val="left" w:pos="567"/>
        </w:tabs>
        <w:spacing w:after="35" w:line="240" w:lineRule="auto"/>
        <w:ind w:left="0" w:right="0" w:firstLine="0"/>
        <w:rPr>
          <w:b/>
          <w:i/>
        </w:rPr>
      </w:pPr>
      <w:r>
        <w:t>кардиоваскулярные и цереброваскулярные заболевания;</w:t>
      </w:r>
    </w:p>
    <w:p w14:paraId="0FE23450" w14:textId="77777777" w:rsidR="004532D1" w:rsidRPr="004532D1" w:rsidRDefault="00FA4C2D" w:rsidP="00695C8E">
      <w:pPr>
        <w:pStyle w:val="a3"/>
        <w:numPr>
          <w:ilvl w:val="0"/>
          <w:numId w:val="27"/>
        </w:numPr>
        <w:tabs>
          <w:tab w:val="left" w:pos="567"/>
        </w:tabs>
        <w:spacing w:after="35" w:line="240" w:lineRule="auto"/>
        <w:ind w:left="0" w:right="0" w:firstLine="0"/>
        <w:rPr>
          <w:b/>
          <w:i/>
        </w:rPr>
      </w:pPr>
      <w:r>
        <w:t xml:space="preserve"> сахарный диабет;</w:t>
      </w:r>
    </w:p>
    <w:p w14:paraId="73FDA026" w14:textId="77777777" w:rsidR="004532D1" w:rsidRPr="004532D1" w:rsidRDefault="00FA4C2D" w:rsidP="00695C8E">
      <w:pPr>
        <w:pStyle w:val="a3"/>
        <w:numPr>
          <w:ilvl w:val="0"/>
          <w:numId w:val="27"/>
        </w:numPr>
        <w:tabs>
          <w:tab w:val="left" w:pos="567"/>
        </w:tabs>
        <w:spacing w:after="35" w:line="240" w:lineRule="auto"/>
        <w:ind w:left="0" w:right="0" w:firstLine="0"/>
        <w:rPr>
          <w:b/>
          <w:i/>
        </w:rPr>
      </w:pPr>
      <w:r>
        <w:t xml:space="preserve"> </w:t>
      </w:r>
      <w:proofErr w:type="spellStart"/>
      <w:r>
        <w:t>дислипидемии</w:t>
      </w:r>
      <w:proofErr w:type="spellEnd"/>
      <w:r>
        <w:t xml:space="preserve">; </w:t>
      </w:r>
    </w:p>
    <w:p w14:paraId="63F5CFC2" w14:textId="77777777" w:rsidR="004532D1" w:rsidRPr="004532D1" w:rsidRDefault="00FA4C2D" w:rsidP="00695C8E">
      <w:pPr>
        <w:pStyle w:val="a3"/>
        <w:numPr>
          <w:ilvl w:val="0"/>
          <w:numId w:val="27"/>
        </w:numPr>
        <w:tabs>
          <w:tab w:val="left" w:pos="567"/>
        </w:tabs>
        <w:spacing w:after="35" w:line="240" w:lineRule="auto"/>
        <w:ind w:left="0" w:right="0" w:firstLine="0"/>
        <w:rPr>
          <w:b/>
          <w:i/>
        </w:rPr>
      </w:pPr>
      <w:r>
        <w:t xml:space="preserve"> ожирение;</w:t>
      </w:r>
    </w:p>
    <w:p w14:paraId="68302C5A" w14:textId="77777777" w:rsidR="004532D1" w:rsidRPr="004532D1" w:rsidRDefault="00FA4C2D" w:rsidP="00695C8E">
      <w:pPr>
        <w:pStyle w:val="a3"/>
        <w:numPr>
          <w:ilvl w:val="0"/>
          <w:numId w:val="27"/>
        </w:numPr>
        <w:tabs>
          <w:tab w:val="left" w:pos="567"/>
        </w:tabs>
        <w:spacing w:after="35" w:line="240" w:lineRule="auto"/>
        <w:ind w:left="0" w:right="0" w:firstLine="0"/>
        <w:rPr>
          <w:b/>
          <w:i/>
        </w:rPr>
      </w:pPr>
      <w:r>
        <w:t xml:space="preserve"> наследственные заболевания почек (</w:t>
      </w:r>
      <w:proofErr w:type="spellStart"/>
      <w:r>
        <w:t>поликистоз</w:t>
      </w:r>
      <w:proofErr w:type="spellEnd"/>
      <w:r>
        <w:t xml:space="preserve"> почек);</w:t>
      </w:r>
    </w:p>
    <w:p w14:paraId="1B226199" w14:textId="77777777" w:rsidR="004532D1" w:rsidRPr="004532D1" w:rsidRDefault="00FA4C2D" w:rsidP="00695C8E">
      <w:pPr>
        <w:pStyle w:val="a3"/>
        <w:numPr>
          <w:ilvl w:val="0"/>
          <w:numId w:val="27"/>
        </w:numPr>
        <w:tabs>
          <w:tab w:val="left" w:pos="567"/>
        </w:tabs>
        <w:spacing w:after="35" w:line="240" w:lineRule="auto"/>
        <w:ind w:left="0" w:right="0" w:firstLine="0"/>
        <w:rPr>
          <w:b/>
          <w:i/>
        </w:rPr>
      </w:pPr>
      <w:r>
        <w:t xml:space="preserve"> наследственные эндокрин</w:t>
      </w:r>
      <w:r w:rsidR="004532D1">
        <w:t>ные заболевания (</w:t>
      </w:r>
      <w:proofErr w:type="spellStart"/>
      <w:r w:rsidR="004532D1">
        <w:t>феохромоцитома</w:t>
      </w:r>
      <w:proofErr w:type="spellEnd"/>
      <w:r w:rsidR="004532D1">
        <w:t xml:space="preserve">, </w:t>
      </w:r>
      <w:proofErr w:type="spellStart"/>
      <w:r w:rsidR="004532D1">
        <w:t>альдостеронизм</w:t>
      </w:r>
      <w:proofErr w:type="spellEnd"/>
      <w:r w:rsidR="004532D1">
        <w:t xml:space="preserve">, множественные эндокринные неоплазии типа II, болезнь фон </w:t>
      </w:r>
      <w:proofErr w:type="spellStart"/>
      <w:r w:rsidR="004532D1">
        <w:t>Гиппеля</w:t>
      </w:r>
      <w:proofErr w:type="spellEnd"/>
      <w:r w:rsidR="004532D1">
        <w:t xml:space="preserve"> — </w:t>
      </w:r>
      <w:proofErr w:type="spellStart"/>
      <w:r w:rsidR="004532D1">
        <w:t>Линдау</w:t>
      </w:r>
      <w:proofErr w:type="spellEnd"/>
      <w:r w:rsidR="004532D1">
        <w:t xml:space="preserve"> (цереброретинальный </w:t>
      </w:r>
      <w:proofErr w:type="spellStart"/>
      <w:r w:rsidR="004532D1">
        <w:t>ангиоматоз</w:t>
      </w:r>
      <w:proofErr w:type="spellEnd"/>
      <w:r w:rsidR="004532D1">
        <w:t>));</w:t>
      </w:r>
    </w:p>
    <w:p w14:paraId="1106E973" w14:textId="77777777" w:rsidR="004532D1" w:rsidRPr="004532D1" w:rsidRDefault="004532D1" w:rsidP="00695C8E">
      <w:pPr>
        <w:pStyle w:val="a3"/>
        <w:numPr>
          <w:ilvl w:val="0"/>
          <w:numId w:val="27"/>
        </w:numPr>
        <w:tabs>
          <w:tab w:val="left" w:pos="567"/>
        </w:tabs>
        <w:spacing w:after="35" w:line="240" w:lineRule="auto"/>
        <w:ind w:left="0" w:right="0" w:firstLine="0"/>
        <w:rPr>
          <w:b/>
          <w:i/>
        </w:rPr>
      </w:pPr>
      <w:r>
        <w:t xml:space="preserve"> </w:t>
      </w:r>
      <w:r w:rsidR="00FA4C2D">
        <w:t>с</w:t>
      </w:r>
      <w:r>
        <w:t>индромы, связанные с гипертензией (</w:t>
      </w:r>
      <w:proofErr w:type="spellStart"/>
      <w:r>
        <w:t>неофиброматоз</w:t>
      </w:r>
      <w:proofErr w:type="spellEnd"/>
      <w:r>
        <w:t xml:space="preserve">). </w:t>
      </w:r>
    </w:p>
    <w:p w14:paraId="5136A376" w14:textId="77777777" w:rsidR="004532D1" w:rsidRDefault="004532D1" w:rsidP="00695C8E">
      <w:pPr>
        <w:pStyle w:val="a3"/>
        <w:numPr>
          <w:ilvl w:val="0"/>
          <w:numId w:val="11"/>
        </w:numPr>
        <w:tabs>
          <w:tab w:val="left" w:pos="567"/>
        </w:tabs>
        <w:spacing w:line="240" w:lineRule="auto"/>
        <w:ind w:left="0" w:right="0" w:firstLine="0"/>
        <w:rPr>
          <w:b/>
          <w:i/>
        </w:rPr>
      </w:pPr>
      <w:r w:rsidRPr="004532D1">
        <w:rPr>
          <w:b/>
          <w:i/>
        </w:rPr>
        <w:t>Клинический анамнез</w:t>
      </w:r>
      <w:r>
        <w:rPr>
          <w:b/>
          <w:i/>
        </w:rPr>
        <w:t>:</w:t>
      </w:r>
    </w:p>
    <w:p w14:paraId="3829D908" w14:textId="77777777" w:rsidR="004532D1" w:rsidRPr="004532D1" w:rsidRDefault="004532D1" w:rsidP="00695C8E">
      <w:pPr>
        <w:pStyle w:val="a3"/>
        <w:numPr>
          <w:ilvl w:val="0"/>
          <w:numId w:val="11"/>
        </w:numPr>
        <w:tabs>
          <w:tab w:val="left" w:pos="567"/>
        </w:tabs>
        <w:spacing w:line="240" w:lineRule="auto"/>
        <w:ind w:left="0" w:right="0" w:firstLine="0"/>
        <w:rPr>
          <w:b/>
          <w:i/>
        </w:rPr>
      </w:pPr>
      <w:r w:rsidRPr="004532D1">
        <w:rPr>
          <w:b/>
          <w:i/>
        </w:rPr>
        <w:t xml:space="preserve"> Перинатальный анамнез </w:t>
      </w:r>
    </w:p>
    <w:p w14:paraId="3877E8B7" w14:textId="77777777" w:rsidR="004532D1" w:rsidRDefault="00604876" w:rsidP="00695C8E">
      <w:pPr>
        <w:pStyle w:val="a3"/>
        <w:numPr>
          <w:ilvl w:val="0"/>
          <w:numId w:val="28"/>
        </w:numPr>
        <w:tabs>
          <w:tab w:val="left" w:pos="567"/>
        </w:tabs>
        <w:spacing w:line="240" w:lineRule="auto"/>
        <w:ind w:left="0" w:right="0" w:firstLine="0"/>
      </w:pPr>
      <w:r>
        <w:t>в</w:t>
      </w:r>
      <w:r w:rsidR="004532D1">
        <w:t xml:space="preserve">ес при рождении, срок </w:t>
      </w:r>
      <w:proofErr w:type="spellStart"/>
      <w:r w:rsidR="004532D1">
        <w:t>гестации</w:t>
      </w:r>
      <w:proofErr w:type="spellEnd"/>
      <w:r w:rsidR="004532D1">
        <w:t>, маловодие, гипоксия, катетеризация пупочной артерии;</w:t>
      </w:r>
    </w:p>
    <w:p w14:paraId="6B278207" w14:textId="77777777" w:rsidR="004532D1" w:rsidRPr="004532D1" w:rsidRDefault="004532D1" w:rsidP="00695C8E">
      <w:pPr>
        <w:pStyle w:val="a3"/>
        <w:numPr>
          <w:ilvl w:val="0"/>
          <w:numId w:val="12"/>
        </w:numPr>
        <w:tabs>
          <w:tab w:val="left" w:pos="567"/>
        </w:tabs>
        <w:spacing w:line="240" w:lineRule="auto"/>
        <w:ind w:left="0" w:right="0" w:firstLine="0"/>
        <w:rPr>
          <w:b/>
          <w:i/>
        </w:rPr>
      </w:pPr>
      <w:r w:rsidRPr="004532D1">
        <w:rPr>
          <w:b/>
          <w:i/>
        </w:rPr>
        <w:t>Предшествующий анамнез</w:t>
      </w:r>
      <w:r>
        <w:rPr>
          <w:b/>
          <w:i/>
        </w:rPr>
        <w:t>:</w:t>
      </w:r>
      <w:r w:rsidRPr="004532D1">
        <w:rPr>
          <w:b/>
          <w:i/>
        </w:rPr>
        <w:t xml:space="preserve"> </w:t>
      </w:r>
    </w:p>
    <w:p w14:paraId="65B446AB" w14:textId="77777777" w:rsidR="004532D1" w:rsidRDefault="00604876" w:rsidP="00695C8E">
      <w:pPr>
        <w:pStyle w:val="a3"/>
        <w:numPr>
          <w:ilvl w:val="0"/>
          <w:numId w:val="29"/>
        </w:numPr>
        <w:tabs>
          <w:tab w:val="left" w:pos="567"/>
        </w:tabs>
        <w:spacing w:line="240" w:lineRule="auto"/>
        <w:ind w:left="0" w:right="0" w:firstLine="0"/>
      </w:pPr>
      <w:r>
        <w:t>гипертензия;</w:t>
      </w:r>
    </w:p>
    <w:p w14:paraId="5007FF56" w14:textId="77777777" w:rsidR="004532D1" w:rsidRDefault="00604876" w:rsidP="00695C8E">
      <w:pPr>
        <w:pStyle w:val="a3"/>
        <w:numPr>
          <w:ilvl w:val="0"/>
          <w:numId w:val="29"/>
        </w:numPr>
        <w:tabs>
          <w:tab w:val="left" w:pos="567"/>
        </w:tabs>
        <w:spacing w:line="240" w:lineRule="auto"/>
        <w:ind w:left="0" w:right="0" w:firstLine="0"/>
      </w:pPr>
      <w:r>
        <w:t xml:space="preserve"> инфекции мочевыделительной системы, заболевания почек и мочевыводящих путей;</w:t>
      </w:r>
    </w:p>
    <w:p w14:paraId="5DDB71B0" w14:textId="77777777" w:rsidR="004532D1" w:rsidRDefault="00604876" w:rsidP="00695C8E">
      <w:pPr>
        <w:pStyle w:val="a3"/>
        <w:numPr>
          <w:ilvl w:val="0"/>
          <w:numId w:val="29"/>
        </w:numPr>
        <w:tabs>
          <w:tab w:val="left" w:pos="567"/>
        </w:tabs>
        <w:spacing w:line="240" w:lineRule="auto"/>
        <w:ind w:left="0" w:right="0" w:firstLine="0"/>
      </w:pPr>
      <w:r>
        <w:t xml:space="preserve"> сердечные, эндокринные (включая диабет) или неврологические заболевания;</w:t>
      </w:r>
    </w:p>
    <w:p w14:paraId="46A558E9" w14:textId="77777777" w:rsidR="004532D1" w:rsidRDefault="00604876" w:rsidP="00695C8E">
      <w:pPr>
        <w:pStyle w:val="a3"/>
        <w:numPr>
          <w:ilvl w:val="0"/>
          <w:numId w:val="29"/>
        </w:numPr>
        <w:tabs>
          <w:tab w:val="left" w:pos="567"/>
        </w:tabs>
        <w:spacing w:line="240" w:lineRule="auto"/>
        <w:ind w:left="0" w:right="0" w:firstLine="0"/>
      </w:pPr>
      <w:r>
        <w:t xml:space="preserve"> задержка </w:t>
      </w:r>
      <w:r w:rsidR="004532D1">
        <w:t xml:space="preserve">роста. </w:t>
      </w:r>
    </w:p>
    <w:p w14:paraId="42E323A9" w14:textId="6A89338D" w:rsidR="004532D1" w:rsidRPr="00314C4D" w:rsidRDefault="004532D1" w:rsidP="00695C8E">
      <w:pPr>
        <w:pStyle w:val="a3"/>
        <w:numPr>
          <w:ilvl w:val="0"/>
          <w:numId w:val="12"/>
        </w:numPr>
        <w:tabs>
          <w:tab w:val="left" w:pos="567"/>
          <w:tab w:val="center" w:pos="2999"/>
          <w:tab w:val="center" w:pos="4707"/>
          <w:tab w:val="center" w:pos="5848"/>
          <w:tab w:val="center" w:pos="8135"/>
        </w:tabs>
        <w:spacing w:after="38" w:line="240" w:lineRule="auto"/>
        <w:ind w:left="0" w:right="0" w:firstLine="0"/>
        <w:jc w:val="left"/>
        <w:rPr>
          <w:b/>
        </w:rPr>
      </w:pPr>
      <w:r w:rsidRPr="00314C4D">
        <w:rPr>
          <w:b/>
        </w:rPr>
        <w:lastRenderedPageBreak/>
        <w:t xml:space="preserve">Симптомы, </w:t>
      </w:r>
      <w:r w:rsidRPr="00314C4D">
        <w:rPr>
          <w:b/>
        </w:rPr>
        <w:tab/>
        <w:t xml:space="preserve">свидетельствующие о </w:t>
      </w:r>
      <w:r w:rsidRPr="00314C4D">
        <w:rPr>
          <w:b/>
        </w:rPr>
        <w:tab/>
        <w:t xml:space="preserve">вторичной (симптоматической) </w:t>
      </w:r>
      <w:r w:rsidR="00314C4D">
        <w:rPr>
          <w:b/>
        </w:rPr>
        <w:t xml:space="preserve"> </w:t>
      </w:r>
      <w:r w:rsidRPr="00314C4D">
        <w:rPr>
          <w:b/>
        </w:rPr>
        <w:t xml:space="preserve">гипертензии:  </w:t>
      </w:r>
    </w:p>
    <w:p w14:paraId="1EDBE68F" w14:textId="77777777" w:rsidR="004532D1" w:rsidRDefault="00604876" w:rsidP="00695C8E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right="0" w:firstLine="0"/>
      </w:pPr>
      <w:r>
        <w:t xml:space="preserve">дизурия, жажда/полиурия, </w:t>
      </w:r>
      <w:proofErr w:type="spellStart"/>
      <w:r>
        <w:t>никтурия</w:t>
      </w:r>
      <w:proofErr w:type="spellEnd"/>
      <w:r>
        <w:t>, гематурия;</w:t>
      </w:r>
    </w:p>
    <w:p w14:paraId="7528BF75" w14:textId="77777777" w:rsidR="004532D1" w:rsidRDefault="00604876" w:rsidP="00695C8E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right="0" w:firstLine="0"/>
      </w:pPr>
      <w:r>
        <w:t xml:space="preserve"> отеки, потеря веса, задержка полового созревания;</w:t>
      </w:r>
    </w:p>
    <w:p w14:paraId="3745DE98" w14:textId="77777777" w:rsidR="004532D1" w:rsidRDefault="00604876" w:rsidP="00695C8E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right="0" w:firstLine="0"/>
      </w:pPr>
      <w:r>
        <w:t xml:space="preserve"> сердцебиение, потливость, лихорадка, бледность, покраснение;</w:t>
      </w:r>
    </w:p>
    <w:p w14:paraId="0E794710" w14:textId="77777777" w:rsidR="004532D1" w:rsidRDefault="00604876" w:rsidP="00695C8E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right="0" w:firstLine="0"/>
      </w:pPr>
      <w:r>
        <w:t>холодные конечности, перемежающаяся хромота</w:t>
      </w:r>
      <w:proofErr w:type="gramStart"/>
      <w:r>
        <w:t xml:space="preserve"> ;</w:t>
      </w:r>
      <w:proofErr w:type="gramEnd"/>
    </w:p>
    <w:p w14:paraId="5DA7DC1F" w14:textId="77777777" w:rsidR="004532D1" w:rsidRDefault="00604876" w:rsidP="00695C8E">
      <w:pPr>
        <w:pStyle w:val="a3"/>
        <w:numPr>
          <w:ilvl w:val="0"/>
          <w:numId w:val="30"/>
        </w:numPr>
        <w:tabs>
          <w:tab w:val="left" w:pos="567"/>
        </w:tabs>
        <w:spacing w:line="240" w:lineRule="auto"/>
        <w:ind w:left="0" w:right="0" w:firstLine="0"/>
      </w:pPr>
      <w:r>
        <w:t>маскулинизация</w:t>
      </w:r>
      <w:r w:rsidR="004532D1">
        <w:t xml:space="preserve">, первичная аменорея и </w:t>
      </w:r>
      <w:proofErr w:type="gramStart"/>
      <w:r w:rsidR="004532D1">
        <w:t>мужской</w:t>
      </w:r>
      <w:proofErr w:type="gramEnd"/>
      <w:r w:rsidR="004532D1">
        <w:t xml:space="preserve"> </w:t>
      </w:r>
      <w:proofErr w:type="spellStart"/>
      <w:r w:rsidR="004532D1">
        <w:t>псевдогермафродитизм</w:t>
      </w:r>
      <w:proofErr w:type="spellEnd"/>
      <w:r w:rsidR="004532D1">
        <w:t xml:space="preserve">; </w:t>
      </w:r>
    </w:p>
    <w:p w14:paraId="0BB46AA8" w14:textId="77777777" w:rsidR="004532D1" w:rsidRPr="00604876" w:rsidRDefault="004532D1" w:rsidP="00695C8E">
      <w:pPr>
        <w:pStyle w:val="a3"/>
        <w:numPr>
          <w:ilvl w:val="0"/>
          <w:numId w:val="12"/>
        </w:numPr>
        <w:tabs>
          <w:tab w:val="left" w:pos="567"/>
        </w:tabs>
        <w:spacing w:after="39" w:line="240" w:lineRule="auto"/>
        <w:ind w:left="0" w:right="0" w:firstLine="0"/>
        <w:rPr>
          <w:b/>
        </w:rPr>
      </w:pPr>
      <w:r w:rsidRPr="00604876">
        <w:rPr>
          <w:b/>
        </w:rPr>
        <w:t xml:space="preserve">Симптомы, говорящие о повреждении органов-мишеней: </w:t>
      </w:r>
    </w:p>
    <w:p w14:paraId="236C56E5" w14:textId="77777777" w:rsidR="004532D1" w:rsidRDefault="00604876" w:rsidP="00695C8E">
      <w:pPr>
        <w:pStyle w:val="a3"/>
        <w:numPr>
          <w:ilvl w:val="0"/>
          <w:numId w:val="31"/>
        </w:numPr>
        <w:tabs>
          <w:tab w:val="left" w:pos="567"/>
        </w:tabs>
        <w:spacing w:after="35" w:line="240" w:lineRule="auto"/>
        <w:ind w:left="0" w:right="0" w:firstLine="0"/>
      </w:pPr>
      <w:r>
        <w:t>головная боль, носовое кровотечение, головокружение, нарушение зрения;</w:t>
      </w:r>
    </w:p>
    <w:p w14:paraId="0E4E5AF3" w14:textId="77777777" w:rsidR="004532D1" w:rsidRDefault="00604876" w:rsidP="00695C8E">
      <w:pPr>
        <w:pStyle w:val="a3"/>
        <w:numPr>
          <w:ilvl w:val="0"/>
          <w:numId w:val="31"/>
        </w:numPr>
        <w:tabs>
          <w:tab w:val="left" w:pos="567"/>
        </w:tabs>
        <w:spacing w:after="35" w:line="240" w:lineRule="auto"/>
        <w:ind w:left="0" w:right="0" w:firstLine="0"/>
      </w:pPr>
      <w:r>
        <w:t xml:space="preserve"> лицевой паралич, судороги, инсульты;</w:t>
      </w:r>
    </w:p>
    <w:p w14:paraId="6F03C1E4" w14:textId="77777777" w:rsidR="004532D1" w:rsidRDefault="00604876" w:rsidP="00695C8E">
      <w:pPr>
        <w:pStyle w:val="a3"/>
        <w:numPr>
          <w:ilvl w:val="0"/>
          <w:numId w:val="31"/>
        </w:numPr>
        <w:tabs>
          <w:tab w:val="left" w:pos="567"/>
        </w:tabs>
        <w:spacing w:after="35" w:line="240" w:lineRule="auto"/>
        <w:ind w:left="0" w:right="0" w:firstLine="0"/>
      </w:pPr>
      <w:r>
        <w:t xml:space="preserve"> диспноэ</w:t>
      </w:r>
      <w:r w:rsidR="004532D1">
        <w:t>.</w:t>
      </w:r>
    </w:p>
    <w:p w14:paraId="7E3228B5" w14:textId="77777777" w:rsidR="004532D1" w:rsidRPr="00604876" w:rsidRDefault="004532D1" w:rsidP="00695C8E">
      <w:pPr>
        <w:pStyle w:val="a3"/>
        <w:numPr>
          <w:ilvl w:val="0"/>
          <w:numId w:val="12"/>
        </w:numPr>
        <w:tabs>
          <w:tab w:val="left" w:pos="567"/>
        </w:tabs>
        <w:spacing w:after="40" w:line="240" w:lineRule="auto"/>
        <w:ind w:left="0" w:right="0" w:firstLine="0"/>
        <w:rPr>
          <w:b/>
        </w:rPr>
      </w:pPr>
      <w:r w:rsidRPr="00604876">
        <w:rPr>
          <w:b/>
        </w:rPr>
        <w:t xml:space="preserve">Анамнез сна </w:t>
      </w:r>
    </w:p>
    <w:p w14:paraId="6550A2B6" w14:textId="77777777" w:rsidR="004532D1" w:rsidRDefault="00604876" w:rsidP="00695C8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right="0" w:firstLine="0"/>
      </w:pPr>
      <w:r>
        <w:t>х</w:t>
      </w:r>
      <w:r w:rsidR="004532D1">
        <w:t xml:space="preserve">рап, апноэ, сонливость в дневное время </w:t>
      </w:r>
    </w:p>
    <w:p w14:paraId="617EFCCD" w14:textId="77777777" w:rsidR="00D349EB" w:rsidRPr="00604876" w:rsidRDefault="004532D1" w:rsidP="00695C8E">
      <w:pPr>
        <w:pStyle w:val="a3"/>
        <w:numPr>
          <w:ilvl w:val="0"/>
          <w:numId w:val="12"/>
        </w:numPr>
        <w:tabs>
          <w:tab w:val="left" w:pos="567"/>
        </w:tabs>
        <w:spacing w:line="240" w:lineRule="auto"/>
        <w:ind w:left="0" w:right="2897" w:firstLine="0"/>
        <w:rPr>
          <w:rFonts w:asciiTheme="minorHAnsi" w:eastAsia="Segoe UI Symbol" w:hAnsiTheme="minorHAnsi" w:cs="Segoe UI Symbol"/>
        </w:rPr>
      </w:pPr>
      <w:r w:rsidRPr="00604876">
        <w:rPr>
          <w:b/>
        </w:rPr>
        <w:t>Факторы риска</w:t>
      </w:r>
      <w:r w:rsidR="00D349EB" w:rsidRPr="00604876">
        <w:rPr>
          <w:rFonts w:asciiTheme="minorHAnsi" w:eastAsia="Segoe UI Symbol" w:hAnsiTheme="minorHAnsi" w:cs="Segoe UI Symbol"/>
        </w:rPr>
        <w:t>:</w:t>
      </w:r>
    </w:p>
    <w:p w14:paraId="5FB538C2" w14:textId="77777777" w:rsidR="00D349EB" w:rsidRDefault="00604876" w:rsidP="00695C8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right="2897" w:firstLine="0"/>
      </w:pPr>
      <w:r>
        <w:t>физические упражнения;</w:t>
      </w:r>
    </w:p>
    <w:p w14:paraId="464F6715" w14:textId="77777777" w:rsidR="00D349EB" w:rsidRDefault="00604876" w:rsidP="00695C8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right="2897" w:firstLine="0"/>
      </w:pPr>
      <w:r>
        <w:t xml:space="preserve"> диетические предпочтения;</w:t>
      </w:r>
    </w:p>
    <w:p w14:paraId="6F326D16" w14:textId="77777777" w:rsidR="004532D1" w:rsidRDefault="00604876" w:rsidP="00695C8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right="2897" w:firstLine="0"/>
      </w:pPr>
      <w:r>
        <w:t xml:space="preserve"> курение, алкоголь;</w:t>
      </w:r>
    </w:p>
    <w:p w14:paraId="7C8FEABC" w14:textId="77777777" w:rsidR="00D349EB" w:rsidRDefault="00604876" w:rsidP="00695C8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right="2897" w:firstLine="0"/>
      </w:pPr>
      <w:r>
        <w:t>ожирение и динамика роста;</w:t>
      </w:r>
    </w:p>
    <w:p w14:paraId="382D3757" w14:textId="77777777" w:rsidR="00D349EB" w:rsidRDefault="00604876" w:rsidP="00695C8E">
      <w:pPr>
        <w:pStyle w:val="a3"/>
        <w:numPr>
          <w:ilvl w:val="0"/>
          <w:numId w:val="13"/>
        </w:numPr>
        <w:tabs>
          <w:tab w:val="left" w:pos="567"/>
        </w:tabs>
        <w:spacing w:line="240" w:lineRule="auto"/>
        <w:ind w:left="0" w:right="2897" w:firstLine="0"/>
      </w:pPr>
      <w:r>
        <w:t xml:space="preserve">вес </w:t>
      </w:r>
      <w:r w:rsidR="00D349EB">
        <w:t xml:space="preserve">при рождении, срок </w:t>
      </w:r>
      <w:proofErr w:type="spellStart"/>
      <w:r w:rsidR="00D349EB">
        <w:t>гестации</w:t>
      </w:r>
      <w:proofErr w:type="spellEnd"/>
      <w:r w:rsidR="00D349EB">
        <w:t>;</w:t>
      </w:r>
    </w:p>
    <w:p w14:paraId="39B0E6FD" w14:textId="77777777" w:rsidR="004532D1" w:rsidRPr="00604876" w:rsidRDefault="004532D1" w:rsidP="00695C8E">
      <w:pPr>
        <w:pStyle w:val="a3"/>
        <w:numPr>
          <w:ilvl w:val="0"/>
          <w:numId w:val="12"/>
        </w:numPr>
        <w:tabs>
          <w:tab w:val="left" w:pos="567"/>
        </w:tabs>
        <w:spacing w:after="40" w:line="240" w:lineRule="auto"/>
        <w:ind w:left="0" w:right="0" w:firstLine="0"/>
        <w:rPr>
          <w:b/>
        </w:rPr>
      </w:pPr>
      <w:r w:rsidRPr="00604876">
        <w:rPr>
          <w:b/>
        </w:rPr>
        <w:t>Прием медикаментов</w:t>
      </w:r>
      <w:r w:rsidR="00D349EB" w:rsidRPr="00604876">
        <w:rPr>
          <w:b/>
        </w:rPr>
        <w:t>:</w:t>
      </w:r>
      <w:r w:rsidRPr="00604876">
        <w:rPr>
          <w:b/>
        </w:rPr>
        <w:t xml:space="preserve"> </w:t>
      </w:r>
    </w:p>
    <w:p w14:paraId="529A3E58" w14:textId="77777777" w:rsidR="00D349EB" w:rsidRDefault="00604876" w:rsidP="00695C8E">
      <w:pPr>
        <w:pStyle w:val="a3"/>
        <w:numPr>
          <w:ilvl w:val="0"/>
          <w:numId w:val="32"/>
        </w:numPr>
        <w:tabs>
          <w:tab w:val="left" w:pos="567"/>
        </w:tabs>
        <w:spacing w:line="240" w:lineRule="auto"/>
        <w:ind w:left="0" w:right="0" w:firstLine="0"/>
      </w:pPr>
      <w:proofErr w:type="spellStart"/>
      <w:r>
        <w:t>антигипертензивные</w:t>
      </w:r>
      <w:proofErr w:type="spellEnd"/>
      <w:r>
        <w:t xml:space="preserve"> препараты;</w:t>
      </w:r>
    </w:p>
    <w:p w14:paraId="025685EC" w14:textId="77777777" w:rsidR="00D349EB" w:rsidRDefault="00604876" w:rsidP="00695C8E">
      <w:pPr>
        <w:pStyle w:val="a3"/>
        <w:numPr>
          <w:ilvl w:val="0"/>
          <w:numId w:val="32"/>
        </w:numPr>
        <w:tabs>
          <w:tab w:val="left" w:pos="567"/>
        </w:tabs>
        <w:spacing w:line="240" w:lineRule="auto"/>
        <w:ind w:left="0" w:right="0" w:firstLine="0"/>
      </w:pPr>
      <w:r>
        <w:t xml:space="preserve"> стероиды, </w:t>
      </w:r>
      <w:proofErr w:type="spellStart"/>
      <w:r>
        <w:t>циклоспорины</w:t>
      </w:r>
      <w:proofErr w:type="spellEnd"/>
      <w:r>
        <w:t xml:space="preserve">, </w:t>
      </w:r>
      <w:proofErr w:type="spellStart"/>
      <w:r>
        <w:t>такролимус</w:t>
      </w:r>
      <w:proofErr w:type="spellEnd"/>
      <w:r>
        <w:t xml:space="preserve"> или другие;</w:t>
      </w:r>
    </w:p>
    <w:p w14:paraId="4C5C5AF1" w14:textId="77777777" w:rsidR="00D349EB" w:rsidRDefault="00604876" w:rsidP="00695C8E">
      <w:pPr>
        <w:pStyle w:val="a3"/>
        <w:numPr>
          <w:ilvl w:val="0"/>
          <w:numId w:val="32"/>
        </w:numPr>
        <w:tabs>
          <w:tab w:val="left" w:pos="567"/>
        </w:tabs>
        <w:spacing w:line="240" w:lineRule="auto"/>
        <w:ind w:left="0" w:right="0" w:firstLine="0"/>
      </w:pPr>
      <w:r>
        <w:t xml:space="preserve"> трициклические антидепрессанты, атипические антипсихотики;</w:t>
      </w:r>
    </w:p>
    <w:p w14:paraId="0E19AFD7" w14:textId="77777777" w:rsidR="00D349EB" w:rsidRDefault="00604876" w:rsidP="00695C8E">
      <w:pPr>
        <w:pStyle w:val="a3"/>
        <w:numPr>
          <w:ilvl w:val="0"/>
          <w:numId w:val="32"/>
        </w:numPr>
        <w:tabs>
          <w:tab w:val="left" w:pos="567"/>
        </w:tabs>
        <w:spacing w:line="240" w:lineRule="auto"/>
        <w:ind w:left="0" w:right="0" w:firstLine="0"/>
      </w:pPr>
      <w:r>
        <w:t xml:space="preserve"> </w:t>
      </w:r>
      <w:proofErr w:type="spellStart"/>
      <w:r>
        <w:t>противоотечные</w:t>
      </w:r>
      <w:proofErr w:type="spellEnd"/>
      <w:r>
        <w:t xml:space="preserve"> препараты (диуретики);</w:t>
      </w:r>
    </w:p>
    <w:p w14:paraId="0A7B7EE2" w14:textId="77777777" w:rsidR="00D349EB" w:rsidRDefault="00604876" w:rsidP="00695C8E">
      <w:pPr>
        <w:pStyle w:val="a3"/>
        <w:numPr>
          <w:ilvl w:val="0"/>
          <w:numId w:val="32"/>
        </w:numPr>
        <w:tabs>
          <w:tab w:val="left" w:pos="567"/>
        </w:tabs>
        <w:spacing w:line="240" w:lineRule="auto"/>
        <w:ind w:left="0" w:right="0" w:firstLine="0"/>
      </w:pPr>
      <w:r>
        <w:t xml:space="preserve"> оральные контрацептивы, нелегальные препараты;</w:t>
      </w:r>
    </w:p>
    <w:p w14:paraId="3EBF6B49" w14:textId="77777777" w:rsidR="004E4317" w:rsidRPr="00827AF2" w:rsidRDefault="00604876" w:rsidP="00695C8E">
      <w:pPr>
        <w:pStyle w:val="a3"/>
        <w:numPr>
          <w:ilvl w:val="0"/>
          <w:numId w:val="32"/>
        </w:numPr>
        <w:tabs>
          <w:tab w:val="left" w:pos="567"/>
        </w:tabs>
        <w:spacing w:line="240" w:lineRule="auto"/>
        <w:ind w:left="0" w:right="0" w:firstLine="0"/>
      </w:pPr>
      <w:r>
        <w:t xml:space="preserve"> беременность</w:t>
      </w:r>
      <w:r w:rsidR="00D349EB">
        <w:t>.</w:t>
      </w:r>
    </w:p>
    <w:p w14:paraId="5083986D" w14:textId="77777777" w:rsidR="0011181B" w:rsidRDefault="0011181B" w:rsidP="009A57A7">
      <w:pPr>
        <w:spacing w:after="35" w:line="240" w:lineRule="auto"/>
        <w:ind w:left="0" w:right="0" w:firstLine="0"/>
        <w:jc w:val="left"/>
        <w:rPr>
          <w:b/>
        </w:rPr>
      </w:pPr>
      <w:proofErr w:type="spellStart"/>
      <w:r w:rsidRPr="0011181B">
        <w:rPr>
          <w:b/>
        </w:rPr>
        <w:t>Физикальное</w:t>
      </w:r>
      <w:proofErr w:type="spellEnd"/>
      <w:r w:rsidRPr="0011181B">
        <w:rPr>
          <w:b/>
        </w:rPr>
        <w:t xml:space="preserve"> обследование</w:t>
      </w:r>
      <w:r>
        <w:rPr>
          <w:b/>
        </w:rPr>
        <w:t>:</w:t>
      </w:r>
      <w:r w:rsidR="00445437">
        <w:rPr>
          <w:b/>
        </w:rPr>
        <w:t xml:space="preserve"> </w:t>
      </w:r>
    </w:p>
    <w:p w14:paraId="637B5D52" w14:textId="12FD2C83" w:rsidR="00445437" w:rsidRDefault="00445437" w:rsidP="009A57A7">
      <w:pPr>
        <w:spacing w:after="35" w:line="240" w:lineRule="auto"/>
        <w:ind w:left="0" w:right="0" w:firstLine="0"/>
      </w:pPr>
      <w:r w:rsidRPr="00445437">
        <w:t xml:space="preserve"> </w:t>
      </w:r>
      <w:r w:rsidR="00C7720D">
        <w:t xml:space="preserve">   </w:t>
      </w:r>
      <w:proofErr w:type="gramStart"/>
      <w:r w:rsidR="00604876">
        <w:t>Д</w:t>
      </w:r>
      <w:r w:rsidR="00C7720D">
        <w:t>етям с установленной АГ</w:t>
      </w:r>
      <w:r w:rsidRPr="00445437">
        <w:t xml:space="preserve"> необходимо рутинное определение веса, роста, классификация их по </w:t>
      </w:r>
      <w:proofErr w:type="spellStart"/>
      <w:r w:rsidRPr="00445437">
        <w:t>процентилям</w:t>
      </w:r>
      <w:proofErr w:type="spellEnd"/>
      <w:r w:rsidRPr="00445437">
        <w:t xml:space="preserve"> с дальнейшим определением процентильного коридора АД.</w:t>
      </w:r>
      <w:proofErr w:type="gramEnd"/>
      <w:r>
        <w:t xml:space="preserve">  </w:t>
      </w:r>
      <w:r w:rsidR="00604876">
        <w:t>У</w:t>
      </w:r>
      <w:r>
        <w:t xml:space="preserve"> детей с артериальной гипертензией </w:t>
      </w:r>
      <w:proofErr w:type="spellStart"/>
      <w:r>
        <w:t>физикальные</w:t>
      </w:r>
      <w:proofErr w:type="spellEnd"/>
      <w:r>
        <w:t xml:space="preserve"> данные остаются нормальными, за исключением уровня А</w:t>
      </w:r>
      <w:r w:rsidR="00604876">
        <w:t>Д</w:t>
      </w:r>
      <w:r>
        <w:t xml:space="preserve"> и признаков ожирения. Однако при проведении </w:t>
      </w:r>
      <w:proofErr w:type="spellStart"/>
      <w:r>
        <w:t>физикального</w:t>
      </w:r>
      <w:proofErr w:type="spellEnd"/>
      <w:r>
        <w:t xml:space="preserve"> обследования </w:t>
      </w:r>
      <w:r w:rsidR="00F655DF">
        <w:t xml:space="preserve">необходимо </w:t>
      </w:r>
      <w:r>
        <w:t xml:space="preserve">обращать внимание на клинические симптомы, </w:t>
      </w:r>
      <w:r w:rsidR="00C7720D">
        <w:t>характерные</w:t>
      </w:r>
      <w:r>
        <w:t xml:space="preserve"> для состояний, способных быть причиной АГ.  Перечень характерных признаков представлен в </w:t>
      </w:r>
      <w:r w:rsidR="00F87D19">
        <w:t>Т</w:t>
      </w:r>
      <w:r>
        <w:t xml:space="preserve">аблице </w:t>
      </w:r>
      <w:r w:rsidR="00604876">
        <w:t>3.</w:t>
      </w:r>
    </w:p>
    <w:p w14:paraId="0EB7F6D2" w14:textId="77777777" w:rsidR="00445437" w:rsidRPr="00445437" w:rsidRDefault="00445437" w:rsidP="009A57A7">
      <w:pPr>
        <w:spacing w:after="35" w:line="240" w:lineRule="auto"/>
        <w:ind w:left="0" w:right="0" w:firstLine="0"/>
      </w:pPr>
    </w:p>
    <w:p w14:paraId="42849C92" w14:textId="77777777" w:rsidR="00445437" w:rsidRPr="00445437" w:rsidRDefault="00445437" w:rsidP="009A57A7">
      <w:pPr>
        <w:spacing w:after="35" w:line="240" w:lineRule="auto"/>
        <w:ind w:right="0"/>
        <w:rPr>
          <w:b/>
          <w:szCs w:val="28"/>
        </w:rPr>
      </w:pPr>
      <w:r w:rsidRPr="00445437">
        <w:rPr>
          <w:b/>
          <w:szCs w:val="28"/>
        </w:rPr>
        <w:t xml:space="preserve">Таблица 3. </w:t>
      </w:r>
      <w:proofErr w:type="spellStart"/>
      <w:r>
        <w:rPr>
          <w:b/>
          <w:szCs w:val="28"/>
        </w:rPr>
        <w:t>Физикальный</w:t>
      </w:r>
      <w:proofErr w:type="spellEnd"/>
      <w:r>
        <w:rPr>
          <w:b/>
          <w:szCs w:val="28"/>
        </w:rPr>
        <w:t xml:space="preserve"> осмотр (признаки состояний, характеризующихся </w:t>
      </w:r>
      <w:proofErr w:type="gramStart"/>
      <w:r>
        <w:rPr>
          <w:b/>
          <w:szCs w:val="28"/>
        </w:rPr>
        <w:t>вторичной</w:t>
      </w:r>
      <w:proofErr w:type="gramEnd"/>
      <w:r>
        <w:rPr>
          <w:b/>
          <w:szCs w:val="28"/>
        </w:rPr>
        <w:t xml:space="preserve"> АГ).</w:t>
      </w:r>
    </w:p>
    <w:tbl>
      <w:tblPr>
        <w:tblStyle w:val="a5"/>
        <w:tblW w:w="10174" w:type="dxa"/>
        <w:tblLayout w:type="fixed"/>
        <w:tblLook w:val="04A0" w:firstRow="1" w:lastRow="0" w:firstColumn="1" w:lastColumn="0" w:noHBand="0" w:noVBand="1"/>
      </w:tblPr>
      <w:tblGrid>
        <w:gridCol w:w="1951"/>
        <w:gridCol w:w="6380"/>
        <w:gridCol w:w="1843"/>
      </w:tblGrid>
      <w:tr w:rsidR="00445437" w:rsidRPr="00375D3E" w14:paraId="3C29CD55" w14:textId="77777777" w:rsidTr="00604876">
        <w:tc>
          <w:tcPr>
            <w:tcW w:w="1951" w:type="dxa"/>
          </w:tcPr>
          <w:p w14:paraId="74777569" w14:textId="77777777" w:rsidR="00445437" w:rsidRPr="00445437" w:rsidRDefault="00445437" w:rsidP="0035230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45437">
              <w:rPr>
                <w:b/>
                <w:sz w:val="24"/>
                <w:szCs w:val="24"/>
              </w:rPr>
              <w:t>Органные и системные поражения</w:t>
            </w:r>
          </w:p>
        </w:tc>
        <w:tc>
          <w:tcPr>
            <w:tcW w:w="6380" w:type="dxa"/>
          </w:tcPr>
          <w:p w14:paraId="25E03E53" w14:textId="77777777" w:rsidR="00445437" w:rsidRPr="00445437" w:rsidRDefault="00445437" w:rsidP="0035230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45437">
              <w:rPr>
                <w:b/>
                <w:sz w:val="24"/>
                <w:szCs w:val="24"/>
              </w:rPr>
              <w:t>Причинный фактор гипертензии</w:t>
            </w:r>
          </w:p>
        </w:tc>
        <w:tc>
          <w:tcPr>
            <w:tcW w:w="1843" w:type="dxa"/>
          </w:tcPr>
          <w:p w14:paraId="26C3AF53" w14:textId="77777777" w:rsidR="00445437" w:rsidRPr="00445437" w:rsidRDefault="00445437" w:rsidP="0035230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445437">
              <w:rPr>
                <w:b/>
                <w:sz w:val="24"/>
                <w:szCs w:val="24"/>
              </w:rPr>
              <w:t xml:space="preserve">Осложнения </w:t>
            </w:r>
            <w:r w:rsidR="00352304">
              <w:rPr>
                <w:b/>
                <w:sz w:val="24"/>
                <w:szCs w:val="24"/>
              </w:rPr>
              <w:t>АГ</w:t>
            </w:r>
          </w:p>
        </w:tc>
      </w:tr>
      <w:tr w:rsidR="00445437" w:rsidRPr="00375D3E" w14:paraId="4B7D1CC5" w14:textId="77777777" w:rsidTr="00604876">
        <w:tc>
          <w:tcPr>
            <w:tcW w:w="1951" w:type="dxa"/>
          </w:tcPr>
          <w:p w14:paraId="2AB708FA" w14:textId="160FFC66" w:rsidR="00445437" w:rsidRPr="00C7720D" w:rsidRDefault="006B0AF9" w:rsidP="009A57A7">
            <w:pPr>
              <w:spacing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О</w:t>
            </w:r>
            <w:r w:rsidR="00445437" w:rsidRPr="00C7720D">
              <w:rPr>
                <w:sz w:val="24"/>
                <w:szCs w:val="24"/>
              </w:rPr>
              <w:t>бщие</w:t>
            </w:r>
          </w:p>
        </w:tc>
        <w:tc>
          <w:tcPr>
            <w:tcW w:w="6380" w:type="dxa"/>
          </w:tcPr>
          <w:p w14:paraId="4AE02328" w14:textId="77777777" w:rsidR="00445437" w:rsidRPr="00C7720D" w:rsidRDefault="00445437" w:rsidP="009A57A7">
            <w:pPr>
              <w:spacing w:after="0"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Замедление роста, бледность -  хроническая болезнь почек;</w:t>
            </w:r>
          </w:p>
          <w:p w14:paraId="13B18230" w14:textId="77777777" w:rsidR="00445437" w:rsidRPr="00C7720D" w:rsidRDefault="00445437" w:rsidP="009A57A7">
            <w:pPr>
              <w:spacing w:after="0"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 xml:space="preserve">отеки, ожирение, признаки </w:t>
            </w:r>
            <w:proofErr w:type="spellStart"/>
            <w:r w:rsidRPr="00C7720D">
              <w:rPr>
                <w:sz w:val="24"/>
                <w:szCs w:val="24"/>
              </w:rPr>
              <w:t>кушенгоида</w:t>
            </w:r>
            <w:proofErr w:type="spellEnd"/>
            <w:r w:rsidRPr="00C7720D">
              <w:rPr>
                <w:sz w:val="24"/>
                <w:szCs w:val="24"/>
              </w:rPr>
              <w:t xml:space="preserve">; признаки </w:t>
            </w:r>
            <w:r w:rsidRPr="00C7720D">
              <w:rPr>
                <w:sz w:val="24"/>
                <w:szCs w:val="24"/>
              </w:rPr>
              <w:lastRenderedPageBreak/>
              <w:t xml:space="preserve">синдромов Тернера, Вильямса, </w:t>
            </w:r>
            <w:proofErr w:type="spellStart"/>
            <w:r w:rsidRPr="00C7720D">
              <w:rPr>
                <w:sz w:val="24"/>
                <w:szCs w:val="24"/>
              </w:rPr>
              <w:t>Марфана</w:t>
            </w:r>
            <w:proofErr w:type="spellEnd"/>
            <w:r w:rsidRPr="00C7720D">
              <w:rPr>
                <w:sz w:val="24"/>
                <w:szCs w:val="24"/>
              </w:rPr>
              <w:t xml:space="preserve">, </w:t>
            </w:r>
            <w:proofErr w:type="spellStart"/>
            <w:r w:rsidRPr="00C7720D">
              <w:rPr>
                <w:sz w:val="24"/>
                <w:szCs w:val="24"/>
              </w:rPr>
              <w:t>Клиппель</w:t>
            </w:r>
            <w:proofErr w:type="spellEnd"/>
            <w:r w:rsidRPr="00C7720D">
              <w:rPr>
                <w:sz w:val="24"/>
                <w:szCs w:val="24"/>
              </w:rPr>
              <w:t>-</w:t>
            </w:r>
            <w:proofErr w:type="spellStart"/>
            <w:r w:rsidRPr="00C7720D">
              <w:rPr>
                <w:sz w:val="24"/>
                <w:szCs w:val="24"/>
              </w:rPr>
              <w:t>Треноне</w:t>
            </w:r>
            <w:proofErr w:type="spellEnd"/>
            <w:r w:rsidRPr="00C7720D">
              <w:rPr>
                <w:sz w:val="24"/>
                <w:szCs w:val="24"/>
              </w:rPr>
              <w:t>-Вебера-</w:t>
            </w:r>
            <w:proofErr w:type="spellStart"/>
            <w:r w:rsidRPr="00C7720D">
              <w:rPr>
                <w:sz w:val="24"/>
                <w:szCs w:val="24"/>
              </w:rPr>
              <w:t>Ферштайна</w:t>
            </w:r>
            <w:proofErr w:type="spellEnd"/>
            <w:r w:rsidR="00C7720D">
              <w:rPr>
                <w:sz w:val="24"/>
                <w:szCs w:val="24"/>
              </w:rPr>
              <w:t xml:space="preserve"> </w:t>
            </w:r>
            <w:r w:rsidRPr="00C7720D">
              <w:rPr>
                <w:sz w:val="24"/>
                <w:szCs w:val="24"/>
              </w:rPr>
              <w:t xml:space="preserve">- </w:t>
            </w:r>
            <w:proofErr w:type="spellStart"/>
            <w:r w:rsidRPr="00C7720D">
              <w:rPr>
                <w:sz w:val="24"/>
                <w:szCs w:val="24"/>
              </w:rPr>
              <w:t>Мимса</w:t>
            </w:r>
            <w:proofErr w:type="spellEnd"/>
            <w:r w:rsidRPr="00C7720D">
              <w:rPr>
                <w:sz w:val="24"/>
                <w:szCs w:val="24"/>
              </w:rPr>
              <w:t xml:space="preserve">, фон </w:t>
            </w:r>
            <w:proofErr w:type="spellStart"/>
            <w:r w:rsidRPr="00C7720D">
              <w:rPr>
                <w:sz w:val="24"/>
                <w:szCs w:val="24"/>
              </w:rPr>
              <w:t>Хиппель</w:t>
            </w:r>
            <w:proofErr w:type="spellEnd"/>
            <w:r w:rsidRPr="00C7720D">
              <w:rPr>
                <w:sz w:val="24"/>
                <w:szCs w:val="24"/>
              </w:rPr>
              <w:t xml:space="preserve">-Ландау, синдрома множественной эндокринной неоплазии </w:t>
            </w:r>
          </w:p>
          <w:p w14:paraId="1BDC17F3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58F74B4" w14:textId="5290FA90" w:rsidR="00445437" w:rsidRPr="0080218E" w:rsidRDefault="00445437" w:rsidP="00695C8E">
            <w:pPr>
              <w:pStyle w:val="a3"/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45437" w:rsidRPr="00375D3E" w14:paraId="3AD71AC1" w14:textId="77777777" w:rsidTr="00604876">
        <w:tc>
          <w:tcPr>
            <w:tcW w:w="1951" w:type="dxa"/>
          </w:tcPr>
          <w:p w14:paraId="19C58351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lastRenderedPageBreak/>
              <w:t>Кожа</w:t>
            </w:r>
          </w:p>
        </w:tc>
        <w:tc>
          <w:tcPr>
            <w:tcW w:w="6380" w:type="dxa"/>
          </w:tcPr>
          <w:p w14:paraId="494B746C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 xml:space="preserve">Сыпь, </w:t>
            </w:r>
            <w:proofErr w:type="spellStart"/>
            <w:r w:rsidRPr="00C7720D">
              <w:rPr>
                <w:sz w:val="24"/>
                <w:szCs w:val="24"/>
              </w:rPr>
              <w:t>васкулиты</w:t>
            </w:r>
            <w:proofErr w:type="spellEnd"/>
            <w:r w:rsidRPr="00C7720D">
              <w:rPr>
                <w:sz w:val="24"/>
                <w:szCs w:val="24"/>
              </w:rPr>
              <w:t>, СКВ,</w:t>
            </w:r>
          </w:p>
          <w:p w14:paraId="6EBE1D56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C7720D">
              <w:rPr>
                <w:sz w:val="24"/>
                <w:szCs w:val="24"/>
              </w:rPr>
              <w:t>нейрофибромы</w:t>
            </w:r>
            <w:proofErr w:type="spellEnd"/>
            <w:r w:rsidRPr="00C7720D">
              <w:rPr>
                <w:sz w:val="24"/>
                <w:szCs w:val="24"/>
              </w:rPr>
              <w:t xml:space="preserve">, подмышечная гиперпигментация, черный </w:t>
            </w:r>
            <w:proofErr w:type="spellStart"/>
            <w:r w:rsidRPr="00C7720D">
              <w:rPr>
                <w:sz w:val="24"/>
                <w:szCs w:val="24"/>
              </w:rPr>
              <w:t>акантоз</w:t>
            </w:r>
            <w:proofErr w:type="spellEnd"/>
            <w:r w:rsidRPr="00C7720D"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C7720D">
              <w:rPr>
                <w:sz w:val="24"/>
                <w:szCs w:val="24"/>
              </w:rPr>
              <w:t>а</w:t>
            </w:r>
            <w:proofErr w:type="gramEnd"/>
            <w:r w:rsidRPr="00C7720D">
              <w:rPr>
                <w:sz w:val="24"/>
                <w:szCs w:val="24"/>
              </w:rPr>
              <w:t>canthosis</w:t>
            </w:r>
            <w:proofErr w:type="spellEnd"/>
            <w:r w:rsidRPr="00C7720D">
              <w:rPr>
                <w:sz w:val="24"/>
                <w:szCs w:val="24"/>
              </w:rPr>
              <w:t xml:space="preserve"> </w:t>
            </w:r>
            <w:proofErr w:type="spellStart"/>
            <w:r w:rsidRPr="00C7720D">
              <w:rPr>
                <w:sz w:val="24"/>
                <w:szCs w:val="24"/>
              </w:rPr>
              <w:t>nigricans</w:t>
            </w:r>
            <w:proofErr w:type="spellEnd"/>
            <w:r w:rsidRPr="00C7720D">
              <w:rPr>
                <w:sz w:val="24"/>
                <w:szCs w:val="24"/>
              </w:rPr>
              <w:t xml:space="preserve">), эластичный </w:t>
            </w:r>
            <w:proofErr w:type="spellStart"/>
            <w:r w:rsidRPr="00C7720D">
              <w:rPr>
                <w:sz w:val="24"/>
                <w:szCs w:val="24"/>
              </w:rPr>
              <w:t>псевдоксантоз</w:t>
            </w:r>
            <w:proofErr w:type="spellEnd"/>
            <w:r w:rsidRPr="00C7720D">
              <w:rPr>
                <w:sz w:val="24"/>
                <w:szCs w:val="24"/>
              </w:rPr>
              <w:t>, врожденная гиперплазия надпочечников</w:t>
            </w:r>
          </w:p>
        </w:tc>
        <w:tc>
          <w:tcPr>
            <w:tcW w:w="1843" w:type="dxa"/>
          </w:tcPr>
          <w:p w14:paraId="0E785EBC" w14:textId="1EE9433A" w:rsidR="00445437" w:rsidRPr="0080218E" w:rsidRDefault="00445437" w:rsidP="00695C8E">
            <w:pPr>
              <w:pStyle w:val="a3"/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45437" w:rsidRPr="00375D3E" w14:paraId="18DE3EAB" w14:textId="77777777" w:rsidTr="00604876">
        <w:tc>
          <w:tcPr>
            <w:tcW w:w="1951" w:type="dxa"/>
          </w:tcPr>
          <w:p w14:paraId="692A2A63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Глаза</w:t>
            </w:r>
          </w:p>
        </w:tc>
        <w:tc>
          <w:tcPr>
            <w:tcW w:w="6380" w:type="dxa"/>
          </w:tcPr>
          <w:p w14:paraId="11A914B9" w14:textId="77777777" w:rsidR="00445437" w:rsidRPr="00C7720D" w:rsidRDefault="00445437" w:rsidP="009A57A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 xml:space="preserve">Катаракта, кортикостероидная </w:t>
            </w:r>
            <w:proofErr w:type="spellStart"/>
            <w:r w:rsidRPr="00C7720D">
              <w:rPr>
                <w:sz w:val="24"/>
                <w:szCs w:val="24"/>
              </w:rPr>
              <w:t>гемангиобластома</w:t>
            </w:r>
            <w:proofErr w:type="spellEnd"/>
            <w:r w:rsidRPr="00C7720D">
              <w:rPr>
                <w:sz w:val="24"/>
                <w:szCs w:val="24"/>
              </w:rPr>
              <w:t xml:space="preserve">, экзофтальм фон </w:t>
            </w:r>
            <w:proofErr w:type="spellStart"/>
            <w:r w:rsidR="00C7720D">
              <w:rPr>
                <w:sz w:val="24"/>
                <w:szCs w:val="24"/>
              </w:rPr>
              <w:t>Хиппель</w:t>
            </w:r>
            <w:proofErr w:type="spellEnd"/>
            <w:r w:rsidR="00C7720D">
              <w:rPr>
                <w:sz w:val="24"/>
                <w:szCs w:val="24"/>
              </w:rPr>
              <w:t xml:space="preserve">-Ландау, </w:t>
            </w:r>
            <w:proofErr w:type="spellStart"/>
            <w:r w:rsidR="00C7720D">
              <w:rPr>
                <w:sz w:val="24"/>
                <w:szCs w:val="24"/>
              </w:rPr>
              <w:t>гипертиреоидизм</w:t>
            </w:r>
            <w:proofErr w:type="spellEnd"/>
            <w:r w:rsidR="00C7720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14:paraId="1E8CC13F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 xml:space="preserve">Гипертензивная </w:t>
            </w:r>
            <w:proofErr w:type="spellStart"/>
            <w:r w:rsidRPr="00C7720D">
              <w:rPr>
                <w:sz w:val="24"/>
                <w:szCs w:val="24"/>
              </w:rPr>
              <w:t>ретинопатия</w:t>
            </w:r>
            <w:proofErr w:type="spellEnd"/>
          </w:p>
        </w:tc>
      </w:tr>
      <w:tr w:rsidR="00445437" w:rsidRPr="00375D3E" w14:paraId="76F35B78" w14:textId="77777777" w:rsidTr="00604876">
        <w:tc>
          <w:tcPr>
            <w:tcW w:w="1951" w:type="dxa"/>
          </w:tcPr>
          <w:p w14:paraId="2116E31D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Абдоминальные поражения</w:t>
            </w:r>
          </w:p>
        </w:tc>
        <w:tc>
          <w:tcPr>
            <w:tcW w:w="6380" w:type="dxa"/>
          </w:tcPr>
          <w:p w14:paraId="0613A3D5" w14:textId="77777777" w:rsidR="00445437" w:rsidRPr="00C7720D" w:rsidRDefault="00445437" w:rsidP="009A57A7">
            <w:pPr>
              <w:spacing w:after="0"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 xml:space="preserve">Хроническая окклюзия </w:t>
            </w:r>
            <w:proofErr w:type="spellStart"/>
            <w:r w:rsidRPr="00C7720D">
              <w:rPr>
                <w:sz w:val="24"/>
                <w:szCs w:val="24"/>
              </w:rPr>
              <w:t>мезентериальных</w:t>
            </w:r>
            <w:proofErr w:type="spellEnd"/>
            <w:r w:rsidRPr="00C7720D">
              <w:rPr>
                <w:sz w:val="24"/>
                <w:szCs w:val="24"/>
              </w:rPr>
              <w:t xml:space="preserve"> сосудов (</w:t>
            </w:r>
            <w:r w:rsidRPr="00C7720D">
              <w:rPr>
                <w:sz w:val="24"/>
                <w:szCs w:val="24"/>
                <w:lang w:val="en-US"/>
              </w:rPr>
              <w:t>Mass</w:t>
            </w:r>
            <w:r w:rsidRPr="00C7720D">
              <w:rPr>
                <w:sz w:val="24"/>
                <w:szCs w:val="24"/>
              </w:rPr>
              <w:t xml:space="preserve">), опухоль </w:t>
            </w:r>
            <w:proofErr w:type="spellStart"/>
            <w:r w:rsidRPr="00C7720D">
              <w:rPr>
                <w:sz w:val="24"/>
                <w:szCs w:val="24"/>
              </w:rPr>
              <w:t>Вильмса</w:t>
            </w:r>
            <w:proofErr w:type="spellEnd"/>
            <w:r w:rsidRPr="00C7720D">
              <w:rPr>
                <w:sz w:val="24"/>
                <w:szCs w:val="24"/>
              </w:rPr>
              <w:t xml:space="preserve">, </w:t>
            </w:r>
            <w:proofErr w:type="spellStart"/>
            <w:r w:rsidRPr="00C7720D">
              <w:rPr>
                <w:sz w:val="24"/>
                <w:szCs w:val="24"/>
              </w:rPr>
              <w:t>нейробластома</w:t>
            </w:r>
            <w:proofErr w:type="spellEnd"/>
            <w:r w:rsidRPr="00C7720D">
              <w:rPr>
                <w:sz w:val="24"/>
                <w:szCs w:val="24"/>
              </w:rPr>
              <w:t xml:space="preserve">, </w:t>
            </w:r>
            <w:proofErr w:type="spellStart"/>
            <w:r w:rsidRPr="00C7720D">
              <w:rPr>
                <w:sz w:val="24"/>
                <w:szCs w:val="24"/>
              </w:rPr>
              <w:t>феохромоцитома</w:t>
            </w:r>
            <w:proofErr w:type="spellEnd"/>
            <w:r w:rsidRPr="00C7720D">
              <w:rPr>
                <w:sz w:val="24"/>
                <w:szCs w:val="24"/>
              </w:rPr>
              <w:t xml:space="preserve">, рецессивная и доминантная поликистозная болезнь почек, </w:t>
            </w:r>
            <w:proofErr w:type="spellStart"/>
            <w:r w:rsidRPr="00C7720D">
              <w:rPr>
                <w:sz w:val="24"/>
                <w:szCs w:val="24"/>
              </w:rPr>
              <w:t>обструктивная</w:t>
            </w:r>
            <w:proofErr w:type="spellEnd"/>
            <w:r w:rsidRPr="00C7720D">
              <w:rPr>
                <w:sz w:val="24"/>
                <w:szCs w:val="24"/>
              </w:rPr>
              <w:t xml:space="preserve"> </w:t>
            </w:r>
            <w:proofErr w:type="spellStart"/>
            <w:r w:rsidRPr="00C7720D">
              <w:rPr>
                <w:sz w:val="24"/>
                <w:szCs w:val="24"/>
              </w:rPr>
              <w:t>уропатия</w:t>
            </w:r>
            <w:proofErr w:type="spellEnd"/>
            <w:r w:rsidRPr="00C7720D">
              <w:rPr>
                <w:sz w:val="24"/>
                <w:szCs w:val="24"/>
              </w:rPr>
              <w:t xml:space="preserve"> и острый почечный тромбоз, </w:t>
            </w:r>
            <w:proofErr w:type="spellStart"/>
            <w:r w:rsidRPr="00C7720D">
              <w:rPr>
                <w:sz w:val="24"/>
                <w:szCs w:val="24"/>
              </w:rPr>
              <w:t>гепатоспленомегалия</w:t>
            </w:r>
            <w:proofErr w:type="spellEnd"/>
            <w:r w:rsidRPr="00C7720D">
              <w:rPr>
                <w:sz w:val="24"/>
                <w:szCs w:val="24"/>
              </w:rPr>
              <w:t>, рецессивная поликистозная дисплазия почек</w:t>
            </w:r>
          </w:p>
          <w:p w14:paraId="3A80E31E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C7720D">
              <w:rPr>
                <w:sz w:val="24"/>
                <w:szCs w:val="24"/>
              </w:rPr>
              <w:t>мультикистозная</w:t>
            </w:r>
            <w:proofErr w:type="spellEnd"/>
            <w:r w:rsidRPr="00C7720D">
              <w:rPr>
                <w:sz w:val="24"/>
                <w:szCs w:val="24"/>
              </w:rPr>
              <w:t xml:space="preserve"> дисплазия почек, артериовенозная фистула почки, </w:t>
            </w:r>
            <w:proofErr w:type="spellStart"/>
            <w:r w:rsidRPr="00C7720D">
              <w:rPr>
                <w:sz w:val="24"/>
                <w:szCs w:val="24"/>
              </w:rPr>
              <w:t>псевдоаневризмы</w:t>
            </w:r>
            <w:proofErr w:type="spellEnd"/>
            <w:r w:rsidRPr="00C7720D">
              <w:rPr>
                <w:sz w:val="24"/>
                <w:szCs w:val="24"/>
              </w:rPr>
              <w:t>, мышечные спазмы в области головы, шеи, живота, спины</w:t>
            </w:r>
          </w:p>
        </w:tc>
        <w:tc>
          <w:tcPr>
            <w:tcW w:w="1843" w:type="dxa"/>
          </w:tcPr>
          <w:p w14:paraId="7D95CD56" w14:textId="2365A077" w:rsidR="00445437" w:rsidRPr="0080218E" w:rsidRDefault="00445437" w:rsidP="00695C8E">
            <w:pPr>
              <w:pStyle w:val="a3"/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45437" w:rsidRPr="00375D3E" w14:paraId="4DAE2576" w14:textId="77777777" w:rsidTr="00604876">
        <w:tc>
          <w:tcPr>
            <w:tcW w:w="1951" w:type="dxa"/>
          </w:tcPr>
          <w:p w14:paraId="7108F4EA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Поражение нервной системы</w:t>
            </w:r>
          </w:p>
        </w:tc>
        <w:tc>
          <w:tcPr>
            <w:tcW w:w="6380" w:type="dxa"/>
          </w:tcPr>
          <w:p w14:paraId="7FA8AB9E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04CCBAEC" w14:textId="77777777" w:rsidR="00445437" w:rsidRPr="00C7720D" w:rsidRDefault="00445437" w:rsidP="009A57A7">
            <w:pPr>
              <w:spacing w:after="0" w:line="240" w:lineRule="auto"/>
              <w:ind w:left="11" w:right="74" w:hanging="11"/>
              <w:rPr>
                <w:sz w:val="24"/>
                <w:szCs w:val="24"/>
              </w:rPr>
            </w:pPr>
            <w:proofErr w:type="gramStart"/>
            <w:r w:rsidRPr="00C7720D">
              <w:rPr>
                <w:sz w:val="24"/>
                <w:szCs w:val="24"/>
              </w:rPr>
              <w:t>Паралич черепно-мозговых  нервов (особенно III-й</w:t>
            </w:r>
            <w:proofErr w:type="gramEnd"/>
          </w:p>
          <w:p w14:paraId="3D2BA037" w14:textId="77777777" w:rsidR="00445437" w:rsidRPr="00C7720D" w:rsidRDefault="00445437" w:rsidP="009A57A7">
            <w:pPr>
              <w:spacing w:after="0" w:line="240" w:lineRule="auto"/>
              <w:ind w:left="11" w:right="74" w:hanging="11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и VI пары), гемипарез или другие признаки инсульта</w:t>
            </w:r>
          </w:p>
        </w:tc>
      </w:tr>
      <w:tr w:rsidR="00445437" w:rsidRPr="00375D3E" w14:paraId="4CCF2307" w14:textId="77777777" w:rsidTr="00604876">
        <w:tc>
          <w:tcPr>
            <w:tcW w:w="1951" w:type="dxa"/>
          </w:tcPr>
          <w:p w14:paraId="2CE004A6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Кардиоваскулярные поражения</w:t>
            </w:r>
          </w:p>
        </w:tc>
        <w:tc>
          <w:tcPr>
            <w:tcW w:w="6380" w:type="dxa"/>
          </w:tcPr>
          <w:p w14:paraId="291F138C" w14:textId="77777777" w:rsidR="00445437" w:rsidRPr="00C7720D" w:rsidRDefault="00445437" w:rsidP="009A57A7">
            <w:pPr>
              <w:spacing w:after="0"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Шумы сердца (</w:t>
            </w:r>
            <w:proofErr w:type="spellStart"/>
            <w:r w:rsidRPr="00C7720D">
              <w:rPr>
                <w:sz w:val="24"/>
                <w:szCs w:val="24"/>
              </w:rPr>
              <w:t>коарктация</w:t>
            </w:r>
            <w:proofErr w:type="spellEnd"/>
            <w:r w:rsidRPr="00C7720D">
              <w:rPr>
                <w:sz w:val="24"/>
                <w:szCs w:val="24"/>
              </w:rPr>
              <w:t>, стеноз аорты), Шум с иррадиацией в брюшную область, шеи и спины</w:t>
            </w:r>
          </w:p>
          <w:p w14:paraId="283DA107" w14:textId="77777777" w:rsidR="00445437" w:rsidRPr="00C7720D" w:rsidRDefault="00445437" w:rsidP="009A57A7">
            <w:pPr>
              <w:spacing w:after="0"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 xml:space="preserve">(почечной артерии), </w:t>
            </w:r>
          </w:p>
          <w:p w14:paraId="5F5741BD" w14:textId="77777777" w:rsidR="00445437" w:rsidRPr="00C7720D" w:rsidRDefault="00445437" w:rsidP="009A57A7">
            <w:pPr>
              <w:spacing w:after="0"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Слабый бедренный пульс, шум в  межлопаточной области (</w:t>
            </w:r>
            <w:proofErr w:type="spellStart"/>
            <w:r w:rsidRPr="00C7720D">
              <w:rPr>
                <w:sz w:val="24"/>
                <w:szCs w:val="24"/>
              </w:rPr>
              <w:t>коарктация</w:t>
            </w:r>
            <w:proofErr w:type="spellEnd"/>
            <w:r w:rsidRPr="00C7720D">
              <w:rPr>
                <w:sz w:val="24"/>
                <w:szCs w:val="24"/>
              </w:rPr>
              <w:t>, средний аортальный синдром)</w:t>
            </w:r>
          </w:p>
          <w:p w14:paraId="3181D258" w14:textId="77777777" w:rsidR="00445437" w:rsidRPr="00C7720D" w:rsidRDefault="00445437" w:rsidP="009A57A7">
            <w:pPr>
              <w:spacing w:after="0"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Тахикардия (</w:t>
            </w:r>
            <w:proofErr w:type="spellStart"/>
            <w:r w:rsidRPr="00C7720D">
              <w:rPr>
                <w:sz w:val="24"/>
                <w:szCs w:val="24"/>
              </w:rPr>
              <w:t>феохромоцитома</w:t>
            </w:r>
            <w:proofErr w:type="spellEnd"/>
            <w:r w:rsidRPr="00C7720D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5C6F35E9" w14:textId="77777777" w:rsidR="00445437" w:rsidRPr="00C7720D" w:rsidRDefault="00445437" w:rsidP="009A57A7">
            <w:pPr>
              <w:spacing w:after="0" w:line="240" w:lineRule="auto"/>
              <w:ind w:left="11" w:right="74" w:hanging="11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Увеличение левого желудочка</w:t>
            </w:r>
          </w:p>
          <w:p w14:paraId="31741179" w14:textId="77777777" w:rsidR="00445437" w:rsidRPr="00C7720D" w:rsidRDefault="00445437" w:rsidP="009A57A7">
            <w:pPr>
              <w:spacing w:after="0" w:line="240" w:lineRule="auto"/>
              <w:ind w:left="11" w:right="74" w:hanging="11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Левожелудочковая недостаточность</w:t>
            </w:r>
          </w:p>
        </w:tc>
      </w:tr>
      <w:tr w:rsidR="00445437" w:rsidRPr="00375D3E" w14:paraId="4FFDE9D5" w14:textId="77777777" w:rsidTr="00604876">
        <w:tc>
          <w:tcPr>
            <w:tcW w:w="1951" w:type="dxa"/>
          </w:tcPr>
          <w:p w14:paraId="417F95BD" w14:textId="77777777" w:rsidR="00445437" w:rsidRPr="00C7720D" w:rsidRDefault="00445437" w:rsidP="009A57A7">
            <w:pPr>
              <w:spacing w:line="240" w:lineRule="auto"/>
              <w:rPr>
                <w:sz w:val="24"/>
                <w:szCs w:val="24"/>
              </w:rPr>
            </w:pPr>
            <w:r w:rsidRPr="00C7720D">
              <w:rPr>
                <w:sz w:val="24"/>
                <w:szCs w:val="24"/>
              </w:rPr>
              <w:t>Половая система</w:t>
            </w:r>
          </w:p>
        </w:tc>
        <w:tc>
          <w:tcPr>
            <w:tcW w:w="6380" w:type="dxa"/>
          </w:tcPr>
          <w:p w14:paraId="56A05777" w14:textId="77777777" w:rsidR="00445437" w:rsidRPr="00C7720D" w:rsidRDefault="00445437" w:rsidP="009A57A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C7720D">
              <w:rPr>
                <w:sz w:val="24"/>
                <w:szCs w:val="24"/>
                <w:lang w:val="en-US"/>
              </w:rPr>
              <w:t>Вирилизация</w:t>
            </w:r>
            <w:proofErr w:type="spellEnd"/>
            <w:r w:rsidRPr="00C7720D">
              <w:rPr>
                <w:sz w:val="24"/>
                <w:szCs w:val="24"/>
              </w:rPr>
              <w:t xml:space="preserve"> (врожденная гиперплазия надпочечников)</w:t>
            </w:r>
          </w:p>
        </w:tc>
        <w:tc>
          <w:tcPr>
            <w:tcW w:w="1843" w:type="dxa"/>
          </w:tcPr>
          <w:p w14:paraId="604847F8" w14:textId="017CFB22" w:rsidR="00445437" w:rsidRPr="0080218E" w:rsidRDefault="00445437" w:rsidP="00695C8E">
            <w:pPr>
              <w:pStyle w:val="a3"/>
              <w:numPr>
                <w:ilvl w:val="0"/>
                <w:numId w:val="3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5B006A11" w14:textId="77777777" w:rsidR="00445437" w:rsidRDefault="00445437" w:rsidP="009A57A7">
      <w:pPr>
        <w:spacing w:after="35" w:line="240" w:lineRule="auto"/>
        <w:ind w:left="0" w:right="0" w:firstLine="0"/>
        <w:jc w:val="left"/>
        <w:rPr>
          <w:b/>
        </w:rPr>
      </w:pPr>
    </w:p>
    <w:p w14:paraId="12CE7710" w14:textId="423171D5" w:rsidR="0011181B" w:rsidRDefault="002D350C" w:rsidP="009A57A7">
      <w:pPr>
        <w:spacing w:after="35" w:line="240" w:lineRule="auto"/>
        <w:ind w:left="0" w:right="0" w:firstLine="0"/>
        <w:jc w:val="left"/>
        <w:rPr>
          <w:b/>
        </w:rPr>
      </w:pPr>
      <w:r>
        <w:rPr>
          <w:b/>
        </w:rPr>
        <w:t xml:space="preserve">Таблица 4. </w:t>
      </w:r>
      <w:r w:rsidR="0011181B">
        <w:rPr>
          <w:b/>
        </w:rPr>
        <w:t>Лабораторные исслед</w:t>
      </w:r>
      <w:r>
        <w:rPr>
          <w:b/>
        </w:rPr>
        <w:t>ования при повышенном артериальном давлении у детей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2835"/>
        <w:gridCol w:w="3370"/>
      </w:tblGrid>
      <w:tr w:rsidR="00B14D24" w14:paraId="6FA0D227" w14:textId="77777777" w:rsidTr="00B14D24">
        <w:tc>
          <w:tcPr>
            <w:tcW w:w="675" w:type="dxa"/>
          </w:tcPr>
          <w:p w14:paraId="15BA6E4B" w14:textId="77777777" w:rsidR="00B14D24" w:rsidRPr="00E21013" w:rsidRDefault="00B14D24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14:paraId="2C25DFAE" w14:textId="77777777" w:rsidR="00B14D24" w:rsidRPr="00E21013" w:rsidRDefault="00B14D24" w:rsidP="00604876">
            <w:pPr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Исследование</w:t>
            </w:r>
          </w:p>
        </w:tc>
        <w:tc>
          <w:tcPr>
            <w:tcW w:w="2835" w:type="dxa"/>
          </w:tcPr>
          <w:p w14:paraId="4402E509" w14:textId="77777777" w:rsidR="00B14D24" w:rsidRPr="00E21013" w:rsidRDefault="00B14D24" w:rsidP="00604876">
            <w:pPr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Диагностический критерий</w:t>
            </w:r>
          </w:p>
        </w:tc>
        <w:tc>
          <w:tcPr>
            <w:tcW w:w="3370" w:type="dxa"/>
          </w:tcPr>
          <w:p w14:paraId="3E196768" w14:textId="77777777" w:rsidR="00B14D24" w:rsidRPr="00E21013" w:rsidRDefault="00B14D24" w:rsidP="00604876">
            <w:pPr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Комментарии</w:t>
            </w:r>
          </w:p>
        </w:tc>
      </w:tr>
      <w:tr w:rsidR="00B14D24" w14:paraId="5F7E31A9" w14:textId="77777777" w:rsidTr="00004A3D">
        <w:tc>
          <w:tcPr>
            <w:tcW w:w="675" w:type="dxa"/>
          </w:tcPr>
          <w:p w14:paraId="07AB060D" w14:textId="77777777" w:rsidR="00B14D24" w:rsidRPr="00E21013" w:rsidRDefault="00B14D24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4713D925" w14:textId="77777777" w:rsidR="00B14D24" w:rsidRPr="00E21013" w:rsidRDefault="00B14D24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Рутинные лабораторные тесты, обязательные к проведению у всех детей с АГ</w:t>
            </w:r>
          </w:p>
        </w:tc>
      </w:tr>
      <w:tr w:rsidR="00B14D24" w14:paraId="6B96E783" w14:textId="77777777" w:rsidTr="00B14D24">
        <w:tc>
          <w:tcPr>
            <w:tcW w:w="675" w:type="dxa"/>
          </w:tcPr>
          <w:p w14:paraId="07441CB4" w14:textId="77777777" w:rsidR="00B14D24" w:rsidRPr="00E21013" w:rsidRDefault="00B14D24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14:paraId="5B0DE5FA" w14:textId="77777777" w:rsidR="00B14D24" w:rsidRPr="00E21013" w:rsidRDefault="00B14D24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Уровень креатина плазмы, мочевины, электролитов, мочевой кислоты</w:t>
            </w:r>
          </w:p>
        </w:tc>
        <w:tc>
          <w:tcPr>
            <w:tcW w:w="2835" w:type="dxa"/>
          </w:tcPr>
          <w:p w14:paraId="3F3C97B0" w14:textId="77777777" w:rsidR="00B14D24" w:rsidRPr="00E21013" w:rsidRDefault="00B14D24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 xml:space="preserve">Возможно </w:t>
            </w:r>
            <w:r w:rsidR="00382EA0" w:rsidRPr="00E21013">
              <w:rPr>
                <w:sz w:val="24"/>
                <w:szCs w:val="24"/>
              </w:rPr>
              <w:t>повышение</w:t>
            </w:r>
          </w:p>
          <w:p w14:paraId="12941C0C" w14:textId="77777777" w:rsidR="00382EA0" w:rsidRPr="00E21013" w:rsidRDefault="00382EA0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3370" w:type="dxa"/>
          </w:tcPr>
          <w:p w14:paraId="5704BB6B" w14:textId="098DDB00" w:rsidR="00B14D24" w:rsidRPr="00E21013" w:rsidRDefault="00F655DF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почечном генезе АГ, а так</w:t>
            </w:r>
            <w:r w:rsidR="00827AF2" w:rsidRPr="00E21013">
              <w:rPr>
                <w:sz w:val="24"/>
                <w:szCs w:val="24"/>
              </w:rPr>
              <w:t xml:space="preserve">же при поражении </w:t>
            </w:r>
            <w:proofErr w:type="gramStart"/>
            <w:r w:rsidR="00827AF2" w:rsidRPr="00E21013">
              <w:rPr>
                <w:sz w:val="24"/>
                <w:szCs w:val="24"/>
              </w:rPr>
              <w:t>органо-мишеней</w:t>
            </w:r>
            <w:proofErr w:type="gramEnd"/>
          </w:p>
        </w:tc>
      </w:tr>
      <w:tr w:rsidR="00382EA0" w14:paraId="493C2079" w14:textId="77777777" w:rsidTr="00B14D24">
        <w:tc>
          <w:tcPr>
            <w:tcW w:w="675" w:type="dxa"/>
          </w:tcPr>
          <w:p w14:paraId="173C7F28" w14:textId="77777777" w:rsidR="00382EA0" w:rsidRPr="00E21013" w:rsidRDefault="00382EA0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14:paraId="06E6F109" w14:textId="77777777" w:rsidR="00382EA0" w:rsidRPr="00E21013" w:rsidRDefault="00382EA0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Уровень глюкозы плазмы</w:t>
            </w:r>
          </w:p>
        </w:tc>
        <w:tc>
          <w:tcPr>
            <w:tcW w:w="2835" w:type="dxa"/>
          </w:tcPr>
          <w:p w14:paraId="64B98F07" w14:textId="77777777" w:rsidR="00382EA0" w:rsidRPr="00E21013" w:rsidRDefault="00382EA0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 xml:space="preserve">Повышение </w:t>
            </w:r>
          </w:p>
        </w:tc>
        <w:tc>
          <w:tcPr>
            <w:tcW w:w="3370" w:type="dxa"/>
          </w:tcPr>
          <w:p w14:paraId="3DB0F88D" w14:textId="77777777" w:rsidR="00382EA0" w:rsidRPr="00E21013" w:rsidRDefault="00827AF2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при СД,  а так же при поражении органов-мишеней</w:t>
            </w:r>
          </w:p>
        </w:tc>
      </w:tr>
      <w:tr w:rsidR="00382EA0" w14:paraId="6C5A2338" w14:textId="77777777" w:rsidTr="00B14D24">
        <w:tc>
          <w:tcPr>
            <w:tcW w:w="675" w:type="dxa"/>
          </w:tcPr>
          <w:p w14:paraId="22B6A756" w14:textId="77777777" w:rsidR="00382EA0" w:rsidRPr="00E21013" w:rsidRDefault="00382EA0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14:paraId="543E5EDD" w14:textId="77777777" w:rsidR="00382EA0" w:rsidRPr="00E21013" w:rsidRDefault="00382EA0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 xml:space="preserve">Липидный спектр – уровень </w:t>
            </w:r>
            <w:r w:rsidRPr="00E21013">
              <w:rPr>
                <w:sz w:val="24"/>
                <w:szCs w:val="24"/>
              </w:rPr>
              <w:lastRenderedPageBreak/>
              <w:t>общего холестерина, ЛВПВ, ЛПНП, триглицеридов</w:t>
            </w:r>
          </w:p>
        </w:tc>
        <w:tc>
          <w:tcPr>
            <w:tcW w:w="2835" w:type="dxa"/>
          </w:tcPr>
          <w:p w14:paraId="77CA2F34" w14:textId="77777777" w:rsidR="00382EA0" w:rsidRPr="00E21013" w:rsidRDefault="00827AF2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lastRenderedPageBreak/>
              <w:t xml:space="preserve">Возможно повышение, </w:t>
            </w:r>
            <w:r w:rsidRPr="00E21013">
              <w:rPr>
                <w:sz w:val="24"/>
                <w:szCs w:val="24"/>
              </w:rPr>
              <w:lastRenderedPageBreak/>
              <w:t>дисбаланс между ЛПВП/ЛПНП</w:t>
            </w:r>
          </w:p>
        </w:tc>
        <w:tc>
          <w:tcPr>
            <w:tcW w:w="3370" w:type="dxa"/>
          </w:tcPr>
          <w:p w14:paraId="2281E5D0" w14:textId="77777777" w:rsidR="00382EA0" w:rsidRPr="00E21013" w:rsidRDefault="00382EA0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</w:tc>
      </w:tr>
      <w:tr w:rsidR="00827AF2" w14:paraId="5AD02A1B" w14:textId="77777777" w:rsidTr="00B14D24">
        <w:tc>
          <w:tcPr>
            <w:tcW w:w="675" w:type="dxa"/>
          </w:tcPr>
          <w:p w14:paraId="59060032" w14:textId="77777777" w:rsidR="00827AF2" w:rsidRPr="00E21013" w:rsidRDefault="00827AF2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3261" w:type="dxa"/>
          </w:tcPr>
          <w:p w14:paraId="56426AE2" w14:textId="77777777" w:rsidR="00827AF2" w:rsidRPr="00E21013" w:rsidRDefault="00827AF2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ОАМ</w:t>
            </w:r>
          </w:p>
        </w:tc>
        <w:tc>
          <w:tcPr>
            <w:tcW w:w="2835" w:type="dxa"/>
          </w:tcPr>
          <w:p w14:paraId="4D0B4F72" w14:textId="221736A4" w:rsidR="00827AF2" w:rsidRPr="00E21013" w:rsidRDefault="00827AF2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Протеинурия</w:t>
            </w:r>
            <w:r w:rsidR="00F655DF">
              <w:rPr>
                <w:sz w:val="24"/>
                <w:szCs w:val="24"/>
              </w:rPr>
              <w:t>,</w:t>
            </w:r>
          </w:p>
          <w:p w14:paraId="2E2BAEB8" w14:textId="77777777" w:rsidR="00827AF2" w:rsidRPr="00E21013" w:rsidRDefault="00827AF2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E21013">
              <w:rPr>
                <w:sz w:val="24"/>
                <w:szCs w:val="24"/>
              </w:rPr>
              <w:t>лейкоцитурия</w:t>
            </w:r>
            <w:proofErr w:type="spellEnd"/>
          </w:p>
          <w:p w14:paraId="5CDA8F80" w14:textId="77777777" w:rsidR="00827AF2" w:rsidRPr="00E21013" w:rsidRDefault="00827AF2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Микро/макрогематурия</w:t>
            </w:r>
          </w:p>
        </w:tc>
        <w:tc>
          <w:tcPr>
            <w:tcW w:w="3370" w:type="dxa"/>
          </w:tcPr>
          <w:p w14:paraId="47C0065A" w14:textId="77777777" w:rsidR="00827AF2" w:rsidRPr="00E21013" w:rsidRDefault="00827AF2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Патология почек первично или в качестве органа-мишени</w:t>
            </w:r>
          </w:p>
          <w:p w14:paraId="2CC09745" w14:textId="77777777" w:rsidR="00827AF2" w:rsidRPr="00E21013" w:rsidRDefault="00827AF2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Интерстициальный нефрит</w:t>
            </w:r>
          </w:p>
          <w:p w14:paraId="7377ED1B" w14:textId="77777777" w:rsidR="00827AF2" w:rsidRPr="00E21013" w:rsidRDefault="00827AF2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E21013">
              <w:rPr>
                <w:sz w:val="24"/>
                <w:szCs w:val="24"/>
              </w:rPr>
              <w:t>Гломерулонефрит</w:t>
            </w:r>
            <w:proofErr w:type="spellEnd"/>
          </w:p>
        </w:tc>
      </w:tr>
      <w:tr w:rsidR="00827AF2" w14:paraId="549DDD92" w14:textId="77777777" w:rsidTr="00B14D24">
        <w:tc>
          <w:tcPr>
            <w:tcW w:w="675" w:type="dxa"/>
          </w:tcPr>
          <w:p w14:paraId="7EEC2D0A" w14:textId="77777777" w:rsidR="00827AF2" w:rsidRPr="00E21013" w:rsidRDefault="00827AF2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261" w:type="dxa"/>
          </w:tcPr>
          <w:p w14:paraId="4588D3AA" w14:textId="77777777" w:rsidR="00827AF2" w:rsidRPr="00E21013" w:rsidRDefault="00E21013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Бактериологическое исследование мочи</w:t>
            </w:r>
          </w:p>
        </w:tc>
        <w:tc>
          <w:tcPr>
            <w:tcW w:w="2835" w:type="dxa"/>
          </w:tcPr>
          <w:p w14:paraId="2D2D047D" w14:textId="77777777" w:rsidR="00827AF2" w:rsidRPr="00E21013" w:rsidRDefault="00E21013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Положительный высев</w:t>
            </w:r>
          </w:p>
        </w:tc>
        <w:tc>
          <w:tcPr>
            <w:tcW w:w="3370" w:type="dxa"/>
          </w:tcPr>
          <w:p w14:paraId="3312002F" w14:textId="77777777" w:rsidR="00827AF2" w:rsidRPr="00E21013" w:rsidRDefault="00E21013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Воспалительные заболевания мочевыделительной системы</w:t>
            </w:r>
          </w:p>
        </w:tc>
      </w:tr>
      <w:tr w:rsidR="00E21013" w14:paraId="5D69C7BD" w14:textId="77777777" w:rsidTr="00B14D24">
        <w:tc>
          <w:tcPr>
            <w:tcW w:w="675" w:type="dxa"/>
          </w:tcPr>
          <w:p w14:paraId="474A035A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261" w:type="dxa"/>
          </w:tcPr>
          <w:p w14:paraId="7D6F8150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Количественное определение альбуминурии (соотношение альбумин/</w:t>
            </w:r>
            <w:proofErr w:type="spellStart"/>
            <w:r w:rsidRPr="00E21013">
              <w:rPr>
                <w:sz w:val="24"/>
                <w:szCs w:val="24"/>
              </w:rPr>
              <w:t>креатинин</w:t>
            </w:r>
            <w:proofErr w:type="spellEnd"/>
            <w:r w:rsidRPr="00E21013">
              <w:rPr>
                <w:sz w:val="24"/>
                <w:szCs w:val="24"/>
              </w:rPr>
              <w:t>), протеинурии (протеин/</w:t>
            </w:r>
            <w:proofErr w:type="spellStart"/>
            <w:r w:rsidRPr="00E21013">
              <w:rPr>
                <w:sz w:val="24"/>
                <w:szCs w:val="24"/>
              </w:rPr>
              <w:t>креатинин</w:t>
            </w:r>
            <w:proofErr w:type="spellEnd"/>
            <w:r w:rsidRPr="00E21013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39C0D04D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Изменение соотношения</w:t>
            </w:r>
          </w:p>
        </w:tc>
        <w:tc>
          <w:tcPr>
            <w:tcW w:w="3370" w:type="dxa"/>
          </w:tcPr>
          <w:p w14:paraId="3503E5BA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 xml:space="preserve">АГ </w:t>
            </w:r>
            <w:proofErr w:type="gramStart"/>
            <w:r w:rsidRPr="00E21013">
              <w:rPr>
                <w:sz w:val="24"/>
                <w:szCs w:val="24"/>
              </w:rPr>
              <w:t>ассоциированная</w:t>
            </w:r>
            <w:proofErr w:type="gramEnd"/>
            <w:r w:rsidRPr="00E21013">
              <w:rPr>
                <w:sz w:val="24"/>
                <w:szCs w:val="24"/>
              </w:rPr>
              <w:t xml:space="preserve"> с патологией почек;</w:t>
            </w:r>
          </w:p>
          <w:p w14:paraId="7190DC8B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Вторичное поражение почек в качестве органа-мишени</w:t>
            </w:r>
          </w:p>
        </w:tc>
      </w:tr>
      <w:tr w:rsidR="00E21013" w14:paraId="0A9E374C" w14:textId="77777777" w:rsidTr="00B14D24">
        <w:tc>
          <w:tcPr>
            <w:tcW w:w="675" w:type="dxa"/>
          </w:tcPr>
          <w:p w14:paraId="3E20989E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261" w:type="dxa"/>
          </w:tcPr>
          <w:p w14:paraId="038BC204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 xml:space="preserve">Определение суточной экскреции </w:t>
            </w:r>
            <w:proofErr w:type="gramStart"/>
            <w:r w:rsidRPr="00E21013">
              <w:rPr>
                <w:sz w:val="24"/>
                <w:szCs w:val="24"/>
              </w:rPr>
              <w:t>ванилин-миндальной</w:t>
            </w:r>
            <w:proofErr w:type="gramEnd"/>
            <w:r w:rsidRPr="00E21013">
              <w:rPr>
                <w:sz w:val="24"/>
                <w:szCs w:val="24"/>
              </w:rPr>
              <w:t xml:space="preserve"> кислоты</w:t>
            </w:r>
          </w:p>
        </w:tc>
        <w:tc>
          <w:tcPr>
            <w:tcW w:w="2835" w:type="dxa"/>
          </w:tcPr>
          <w:p w14:paraId="239EB40D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E21013">
              <w:rPr>
                <w:sz w:val="24"/>
                <w:szCs w:val="24"/>
              </w:rPr>
              <w:t>Повышение уровня</w:t>
            </w:r>
          </w:p>
        </w:tc>
        <w:tc>
          <w:tcPr>
            <w:tcW w:w="3370" w:type="dxa"/>
          </w:tcPr>
          <w:p w14:paraId="1A6E0ABA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proofErr w:type="spellStart"/>
            <w:r w:rsidRPr="00E21013">
              <w:rPr>
                <w:sz w:val="24"/>
                <w:szCs w:val="24"/>
              </w:rPr>
              <w:t>Феохромоцитома</w:t>
            </w:r>
            <w:proofErr w:type="spellEnd"/>
            <w:r w:rsidRPr="00E21013">
              <w:rPr>
                <w:sz w:val="24"/>
                <w:szCs w:val="24"/>
              </w:rPr>
              <w:t xml:space="preserve">, </w:t>
            </w:r>
            <w:proofErr w:type="spellStart"/>
            <w:r w:rsidRPr="00E21013">
              <w:rPr>
                <w:sz w:val="24"/>
                <w:szCs w:val="24"/>
              </w:rPr>
              <w:t>вненадпочечниковая</w:t>
            </w:r>
            <w:proofErr w:type="spellEnd"/>
            <w:r w:rsidRPr="00E21013">
              <w:rPr>
                <w:sz w:val="24"/>
                <w:szCs w:val="24"/>
              </w:rPr>
              <w:t xml:space="preserve"> катехоламин-продуцирующая опухоль</w:t>
            </w:r>
          </w:p>
        </w:tc>
      </w:tr>
      <w:tr w:rsidR="00BD5F76" w14:paraId="65322232" w14:textId="77777777" w:rsidTr="00B14D24">
        <w:tc>
          <w:tcPr>
            <w:tcW w:w="675" w:type="dxa"/>
          </w:tcPr>
          <w:p w14:paraId="72BC1B26" w14:textId="77777777" w:rsidR="00BD5F76" w:rsidRPr="00E21013" w:rsidRDefault="00BD5F76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261" w:type="dxa"/>
          </w:tcPr>
          <w:p w14:paraId="356A7804" w14:textId="77777777" w:rsidR="00BD5F76" w:rsidRPr="00E21013" w:rsidRDefault="00BD5F76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Гормоны щитовидной железы: ТТГ, Т3, Т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  <w:r>
              <w:rPr>
                <w:sz w:val="24"/>
                <w:szCs w:val="24"/>
              </w:rPr>
              <w:t>, АТ к ТПО, АТ к ТТГ</w:t>
            </w:r>
          </w:p>
        </w:tc>
        <w:tc>
          <w:tcPr>
            <w:tcW w:w="2835" w:type="dxa"/>
          </w:tcPr>
          <w:p w14:paraId="508B0AFE" w14:textId="77777777" w:rsidR="00BD5F76" w:rsidRPr="00E21013" w:rsidRDefault="00BD5F76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370" w:type="dxa"/>
          </w:tcPr>
          <w:p w14:paraId="01318E70" w14:textId="77777777" w:rsidR="00BD5F76" w:rsidRPr="00E21013" w:rsidRDefault="00BD5F76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тиреотоксикоз</w:t>
            </w:r>
          </w:p>
        </w:tc>
      </w:tr>
      <w:tr w:rsidR="00E21013" w14:paraId="22793E07" w14:textId="77777777" w:rsidTr="00004A3D">
        <w:tc>
          <w:tcPr>
            <w:tcW w:w="675" w:type="dxa"/>
          </w:tcPr>
          <w:p w14:paraId="4F56CB41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</w:p>
        </w:tc>
        <w:tc>
          <w:tcPr>
            <w:tcW w:w="9466" w:type="dxa"/>
            <w:gridSpan w:val="3"/>
          </w:tcPr>
          <w:p w14:paraId="4FC061EA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Дополнительные лабораторные исследования:</w:t>
            </w:r>
          </w:p>
        </w:tc>
      </w:tr>
      <w:tr w:rsidR="00E21013" w14:paraId="7715A434" w14:textId="77777777" w:rsidTr="00B14D24">
        <w:tc>
          <w:tcPr>
            <w:tcW w:w="675" w:type="dxa"/>
          </w:tcPr>
          <w:p w14:paraId="204D5B3A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14:paraId="52B17AE3" w14:textId="77777777" w:rsidR="00E21013" w:rsidRPr="00F655DF" w:rsidRDefault="00E2101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>Активность ренина плазмы</w:t>
            </w:r>
          </w:p>
        </w:tc>
        <w:tc>
          <w:tcPr>
            <w:tcW w:w="2835" w:type="dxa"/>
          </w:tcPr>
          <w:p w14:paraId="7DC446DB" w14:textId="77777777" w:rsidR="00E21013" w:rsidRPr="00F655DF" w:rsidRDefault="00E2101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>Повышение</w:t>
            </w:r>
          </w:p>
          <w:p w14:paraId="6DDF2B14" w14:textId="77777777" w:rsidR="00E21013" w:rsidRPr="00F655DF" w:rsidRDefault="00E2101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Понижение, часто в сочетании  с </w:t>
            </w:r>
            <w:proofErr w:type="spellStart"/>
            <w:r w:rsidRPr="00F655DF">
              <w:rPr>
                <w:color w:val="auto"/>
                <w:sz w:val="24"/>
                <w:szCs w:val="24"/>
              </w:rPr>
              <w:t>гипокалиемией</w:t>
            </w:r>
            <w:proofErr w:type="spellEnd"/>
          </w:p>
        </w:tc>
        <w:tc>
          <w:tcPr>
            <w:tcW w:w="3370" w:type="dxa"/>
          </w:tcPr>
          <w:p w14:paraId="25849148" w14:textId="77777777" w:rsidR="00E21013" w:rsidRPr="00F655DF" w:rsidRDefault="00E2101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>Реноваскулярная АГ</w:t>
            </w:r>
          </w:p>
          <w:p w14:paraId="69C64A1A" w14:textId="77777777" w:rsidR="00E21013" w:rsidRPr="00F655DF" w:rsidRDefault="00E2101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первичный </w:t>
            </w:r>
            <w:proofErr w:type="spellStart"/>
            <w:r w:rsidRPr="00F655DF">
              <w:rPr>
                <w:color w:val="auto"/>
                <w:sz w:val="24"/>
                <w:szCs w:val="24"/>
              </w:rPr>
              <w:t>гиперальдостеронизм</w:t>
            </w:r>
            <w:proofErr w:type="spellEnd"/>
          </w:p>
        </w:tc>
      </w:tr>
      <w:tr w:rsidR="00E21013" w14:paraId="32526337" w14:textId="77777777" w:rsidTr="00B14D24">
        <w:tc>
          <w:tcPr>
            <w:tcW w:w="675" w:type="dxa"/>
          </w:tcPr>
          <w:p w14:paraId="14495A27" w14:textId="77777777" w:rsidR="00E21013" w:rsidRPr="00E21013" w:rsidRDefault="00E21013" w:rsidP="009A57A7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E2101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14:paraId="5D143600" w14:textId="77777777" w:rsidR="00E21013" w:rsidRPr="00F655DF" w:rsidRDefault="00E2101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Уровень катехоламинов и </w:t>
            </w:r>
            <w:proofErr w:type="spellStart"/>
            <w:r w:rsidRPr="00F655DF">
              <w:rPr>
                <w:color w:val="auto"/>
                <w:sz w:val="24"/>
                <w:szCs w:val="24"/>
              </w:rPr>
              <w:t>метанефринов</w:t>
            </w:r>
            <w:proofErr w:type="spellEnd"/>
            <w:r w:rsidRPr="00F655DF">
              <w:rPr>
                <w:color w:val="auto"/>
                <w:sz w:val="24"/>
                <w:szCs w:val="24"/>
              </w:rPr>
              <w:t xml:space="preserve"> в плазме и в моче </w:t>
            </w:r>
            <w:r w:rsidRPr="00F655DF">
              <w:rPr>
                <w:b/>
                <w:i/>
                <w:color w:val="auto"/>
                <w:sz w:val="24"/>
                <w:szCs w:val="24"/>
              </w:rPr>
              <w:t>(при возможности проведения)</w:t>
            </w:r>
          </w:p>
        </w:tc>
        <w:tc>
          <w:tcPr>
            <w:tcW w:w="2835" w:type="dxa"/>
          </w:tcPr>
          <w:p w14:paraId="6B6881CD" w14:textId="77777777" w:rsidR="00E21013" w:rsidRPr="00F655DF" w:rsidRDefault="00E2101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>Повышение</w:t>
            </w:r>
          </w:p>
        </w:tc>
        <w:tc>
          <w:tcPr>
            <w:tcW w:w="3370" w:type="dxa"/>
          </w:tcPr>
          <w:p w14:paraId="23489394" w14:textId="77777777" w:rsidR="00E21013" w:rsidRPr="00F655DF" w:rsidRDefault="00E2101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proofErr w:type="spellStart"/>
            <w:r w:rsidRPr="00F655DF">
              <w:rPr>
                <w:color w:val="auto"/>
                <w:sz w:val="24"/>
                <w:szCs w:val="24"/>
              </w:rPr>
              <w:t>Феохромоцитома</w:t>
            </w:r>
            <w:proofErr w:type="spellEnd"/>
            <w:r w:rsidRPr="00F655DF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F655DF">
              <w:rPr>
                <w:color w:val="auto"/>
                <w:sz w:val="24"/>
                <w:szCs w:val="24"/>
              </w:rPr>
              <w:t>вненадпочечниковая</w:t>
            </w:r>
            <w:proofErr w:type="spellEnd"/>
            <w:r w:rsidRPr="00F655DF">
              <w:rPr>
                <w:color w:val="auto"/>
                <w:sz w:val="24"/>
                <w:szCs w:val="24"/>
              </w:rPr>
              <w:t xml:space="preserve"> катехоламин-продуцирующая опухоль</w:t>
            </w:r>
          </w:p>
        </w:tc>
      </w:tr>
      <w:tr w:rsidR="00E21013" w14:paraId="088874BA" w14:textId="77777777" w:rsidTr="00B14D24">
        <w:tc>
          <w:tcPr>
            <w:tcW w:w="675" w:type="dxa"/>
          </w:tcPr>
          <w:p w14:paraId="1DB515A4" w14:textId="77777777" w:rsidR="00E21013" w:rsidRDefault="00E21013" w:rsidP="009A57A7">
            <w:pPr>
              <w:spacing w:after="0" w:line="240" w:lineRule="auto"/>
              <w:ind w:left="0" w:right="0" w:firstLine="0"/>
              <w:jc w:val="left"/>
              <w:rPr>
                <w:b/>
              </w:rPr>
            </w:pPr>
            <w:r w:rsidRPr="00E21013">
              <w:rPr>
                <w:b/>
                <w:sz w:val="24"/>
                <w:szCs w:val="24"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3261" w:type="dxa"/>
          </w:tcPr>
          <w:p w14:paraId="470BF431" w14:textId="77777777" w:rsidR="00E21013" w:rsidRPr="00F655DF" w:rsidRDefault="00E21013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Уровень кортизола в моче свободного </w:t>
            </w:r>
          </w:p>
        </w:tc>
        <w:tc>
          <w:tcPr>
            <w:tcW w:w="2835" w:type="dxa"/>
          </w:tcPr>
          <w:p w14:paraId="30A3DDCF" w14:textId="77777777" w:rsidR="00E21013" w:rsidRPr="00F655DF" w:rsidRDefault="00E21013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>Повышение</w:t>
            </w:r>
          </w:p>
        </w:tc>
        <w:tc>
          <w:tcPr>
            <w:tcW w:w="3370" w:type="dxa"/>
          </w:tcPr>
          <w:p w14:paraId="19811828" w14:textId="77777777" w:rsidR="00E21013" w:rsidRPr="00F655DF" w:rsidRDefault="00E21013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Синдром </w:t>
            </w:r>
            <w:proofErr w:type="spellStart"/>
            <w:r w:rsidRPr="00F655DF">
              <w:rPr>
                <w:color w:val="auto"/>
                <w:sz w:val="24"/>
                <w:szCs w:val="24"/>
              </w:rPr>
              <w:t>Кушинга</w:t>
            </w:r>
            <w:proofErr w:type="spellEnd"/>
          </w:p>
        </w:tc>
      </w:tr>
      <w:tr w:rsidR="00E21013" w14:paraId="71FDD058" w14:textId="77777777" w:rsidTr="00B14D24">
        <w:tc>
          <w:tcPr>
            <w:tcW w:w="675" w:type="dxa"/>
          </w:tcPr>
          <w:p w14:paraId="75F2ADE7" w14:textId="77777777" w:rsidR="00E21013" w:rsidRPr="00E21013" w:rsidRDefault="00E21013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14:paraId="7A0668CE" w14:textId="77777777" w:rsidR="00E21013" w:rsidRPr="00F655DF" w:rsidRDefault="00E21013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>Кортикостероидный профиль мочи</w:t>
            </w:r>
          </w:p>
        </w:tc>
        <w:tc>
          <w:tcPr>
            <w:tcW w:w="2835" w:type="dxa"/>
          </w:tcPr>
          <w:p w14:paraId="62EFAAA2" w14:textId="77777777" w:rsidR="00E21013" w:rsidRPr="00F655DF" w:rsidRDefault="00E21013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>Повышение кортикостероидов</w:t>
            </w:r>
          </w:p>
        </w:tc>
        <w:tc>
          <w:tcPr>
            <w:tcW w:w="3370" w:type="dxa"/>
          </w:tcPr>
          <w:p w14:paraId="1F71F62D" w14:textId="77777777" w:rsidR="00E21013" w:rsidRPr="00F655DF" w:rsidRDefault="00E21013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АГ, </w:t>
            </w:r>
            <w:proofErr w:type="gramStart"/>
            <w:r w:rsidRPr="00F655DF">
              <w:rPr>
                <w:color w:val="auto"/>
                <w:sz w:val="24"/>
                <w:szCs w:val="24"/>
              </w:rPr>
              <w:t>ассоциированная</w:t>
            </w:r>
            <w:proofErr w:type="gramEnd"/>
            <w:r w:rsidRPr="00F655DF">
              <w:rPr>
                <w:color w:val="auto"/>
                <w:sz w:val="24"/>
                <w:szCs w:val="24"/>
              </w:rPr>
              <w:t xml:space="preserve"> с эндокринной патологией</w:t>
            </w:r>
          </w:p>
        </w:tc>
      </w:tr>
      <w:tr w:rsidR="00E21013" w14:paraId="1C7673E5" w14:textId="77777777" w:rsidTr="00B14D24">
        <w:tc>
          <w:tcPr>
            <w:tcW w:w="675" w:type="dxa"/>
          </w:tcPr>
          <w:p w14:paraId="312EC26C" w14:textId="77777777" w:rsidR="00E21013" w:rsidRDefault="00E21013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261" w:type="dxa"/>
          </w:tcPr>
          <w:p w14:paraId="69E565D9" w14:textId="77777777" w:rsidR="00E21013" w:rsidRPr="00F655DF" w:rsidRDefault="00E21013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Кортизол </w:t>
            </w:r>
            <w:r w:rsidR="00BD5F76" w:rsidRPr="00F655DF">
              <w:rPr>
                <w:color w:val="auto"/>
                <w:sz w:val="24"/>
                <w:szCs w:val="24"/>
              </w:rPr>
              <w:t>пл</w:t>
            </w:r>
            <w:r w:rsidRPr="00F655DF">
              <w:rPr>
                <w:color w:val="auto"/>
                <w:sz w:val="24"/>
                <w:szCs w:val="24"/>
              </w:rPr>
              <w:t>азмы, уровень АКТГ</w:t>
            </w:r>
          </w:p>
        </w:tc>
        <w:tc>
          <w:tcPr>
            <w:tcW w:w="2835" w:type="dxa"/>
          </w:tcPr>
          <w:p w14:paraId="20813403" w14:textId="77777777" w:rsidR="00E21013" w:rsidRPr="00F655DF" w:rsidRDefault="00BD5F76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Повышение уровня </w:t>
            </w:r>
          </w:p>
        </w:tc>
        <w:tc>
          <w:tcPr>
            <w:tcW w:w="3370" w:type="dxa"/>
          </w:tcPr>
          <w:p w14:paraId="17B52C70" w14:textId="77777777" w:rsidR="00E21013" w:rsidRPr="00F655DF" w:rsidRDefault="00BD5F76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АГ, </w:t>
            </w:r>
            <w:proofErr w:type="gramStart"/>
            <w:r w:rsidRPr="00F655DF">
              <w:rPr>
                <w:color w:val="auto"/>
                <w:sz w:val="24"/>
                <w:szCs w:val="24"/>
              </w:rPr>
              <w:t>ассоциированная</w:t>
            </w:r>
            <w:proofErr w:type="gramEnd"/>
            <w:r w:rsidRPr="00F655DF">
              <w:rPr>
                <w:color w:val="auto"/>
                <w:sz w:val="24"/>
                <w:szCs w:val="24"/>
              </w:rPr>
              <w:t xml:space="preserve"> с эндокринной патологией</w:t>
            </w:r>
          </w:p>
        </w:tc>
      </w:tr>
      <w:tr w:rsidR="00BD5F76" w14:paraId="6F0F2638" w14:textId="77777777" w:rsidTr="00B14D24">
        <w:tc>
          <w:tcPr>
            <w:tcW w:w="675" w:type="dxa"/>
          </w:tcPr>
          <w:p w14:paraId="0748DC4E" w14:textId="77777777" w:rsidR="00BD5F76" w:rsidRDefault="00BD5F76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261" w:type="dxa"/>
          </w:tcPr>
          <w:p w14:paraId="11385416" w14:textId="77777777" w:rsidR="00BD5F76" w:rsidRPr="00F655DF" w:rsidRDefault="00BD5F76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Суточная экскреция кортизола с мочой </w:t>
            </w:r>
          </w:p>
        </w:tc>
        <w:tc>
          <w:tcPr>
            <w:tcW w:w="2835" w:type="dxa"/>
          </w:tcPr>
          <w:p w14:paraId="38FE88DD" w14:textId="77777777" w:rsidR="00BD5F76" w:rsidRPr="00F655DF" w:rsidRDefault="00BD5F76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>Повышение уровня</w:t>
            </w:r>
          </w:p>
        </w:tc>
        <w:tc>
          <w:tcPr>
            <w:tcW w:w="3370" w:type="dxa"/>
          </w:tcPr>
          <w:p w14:paraId="17D55AF5" w14:textId="77777777" w:rsidR="00BD5F76" w:rsidRPr="00F655DF" w:rsidRDefault="00BD5F76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АГ, </w:t>
            </w:r>
            <w:proofErr w:type="gramStart"/>
            <w:r w:rsidRPr="00F655DF">
              <w:rPr>
                <w:color w:val="auto"/>
                <w:sz w:val="24"/>
                <w:szCs w:val="24"/>
              </w:rPr>
              <w:t>ассоциированная</w:t>
            </w:r>
            <w:proofErr w:type="gramEnd"/>
            <w:r w:rsidRPr="00F655DF">
              <w:rPr>
                <w:color w:val="auto"/>
                <w:sz w:val="24"/>
                <w:szCs w:val="24"/>
              </w:rPr>
              <w:t xml:space="preserve"> с эндокринной патологией</w:t>
            </w:r>
          </w:p>
        </w:tc>
      </w:tr>
      <w:tr w:rsidR="00BD5F76" w14:paraId="21CBA0B7" w14:textId="77777777" w:rsidTr="00B14D24">
        <w:tc>
          <w:tcPr>
            <w:tcW w:w="675" w:type="dxa"/>
          </w:tcPr>
          <w:p w14:paraId="333A1B8B" w14:textId="77777777" w:rsidR="00BD5F76" w:rsidRDefault="00BD5F76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261" w:type="dxa"/>
          </w:tcPr>
          <w:p w14:paraId="573F7E3C" w14:textId="77777777" w:rsidR="00BD5F76" w:rsidRPr="00F655DF" w:rsidRDefault="00BD5F76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Уровень в плазме </w:t>
            </w:r>
            <w:proofErr w:type="spellStart"/>
            <w:r w:rsidRPr="00F655DF">
              <w:rPr>
                <w:color w:val="auto"/>
                <w:sz w:val="24"/>
                <w:szCs w:val="24"/>
              </w:rPr>
              <w:t>дезоксикортикостерона</w:t>
            </w:r>
            <w:proofErr w:type="spellEnd"/>
            <w:r w:rsidRPr="00F655DF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F655DF">
              <w:rPr>
                <w:color w:val="auto"/>
                <w:sz w:val="24"/>
                <w:szCs w:val="24"/>
              </w:rPr>
              <w:t>кортикостерона</w:t>
            </w:r>
            <w:proofErr w:type="spellEnd"/>
            <w:r w:rsidRPr="00F655DF">
              <w:rPr>
                <w:color w:val="auto"/>
                <w:sz w:val="24"/>
                <w:szCs w:val="24"/>
              </w:rPr>
              <w:t>, 18-гидроксикортикотсерона, 18-деоксикортикостерона, 11-деоксикортикостерона</w:t>
            </w:r>
          </w:p>
        </w:tc>
        <w:tc>
          <w:tcPr>
            <w:tcW w:w="2835" w:type="dxa"/>
          </w:tcPr>
          <w:p w14:paraId="39DA9C5D" w14:textId="77777777" w:rsidR="00BD5F76" w:rsidRPr="00F655DF" w:rsidRDefault="00BD5F76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>Повышение уровня</w:t>
            </w:r>
          </w:p>
        </w:tc>
        <w:tc>
          <w:tcPr>
            <w:tcW w:w="3370" w:type="dxa"/>
          </w:tcPr>
          <w:p w14:paraId="12AD6A17" w14:textId="77777777" w:rsidR="00BD5F76" w:rsidRPr="00F655DF" w:rsidRDefault="00BD5F76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АГ, </w:t>
            </w:r>
            <w:proofErr w:type="gramStart"/>
            <w:r w:rsidRPr="00F655DF">
              <w:rPr>
                <w:color w:val="auto"/>
                <w:sz w:val="24"/>
                <w:szCs w:val="24"/>
              </w:rPr>
              <w:t>ассоциированная</w:t>
            </w:r>
            <w:proofErr w:type="gramEnd"/>
            <w:r w:rsidRPr="00F655DF">
              <w:rPr>
                <w:color w:val="auto"/>
                <w:sz w:val="24"/>
                <w:szCs w:val="24"/>
              </w:rPr>
              <w:t xml:space="preserve"> с эндокринной патологией</w:t>
            </w:r>
          </w:p>
        </w:tc>
      </w:tr>
      <w:tr w:rsidR="00263EA5" w14:paraId="7FF9ED15" w14:textId="77777777" w:rsidTr="00B14D24">
        <w:tc>
          <w:tcPr>
            <w:tcW w:w="675" w:type="dxa"/>
          </w:tcPr>
          <w:p w14:paraId="1BE15457" w14:textId="77777777" w:rsidR="00263EA5" w:rsidRDefault="00263EA5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261" w:type="dxa"/>
          </w:tcPr>
          <w:p w14:paraId="2E6D4880" w14:textId="77777777" w:rsidR="00263EA5" w:rsidRPr="00F655DF" w:rsidRDefault="00263EA5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 xml:space="preserve">Определение уровня медикаментозных препаратов, которые потенциально способны вызвать </w:t>
            </w:r>
            <w:proofErr w:type="gramStart"/>
            <w:r w:rsidRPr="00F655DF">
              <w:rPr>
                <w:color w:val="auto"/>
                <w:sz w:val="24"/>
                <w:szCs w:val="24"/>
              </w:rPr>
              <w:t>артериальную</w:t>
            </w:r>
            <w:proofErr w:type="gramEnd"/>
            <w:r w:rsidRPr="00F655DF">
              <w:rPr>
                <w:color w:val="auto"/>
                <w:sz w:val="24"/>
                <w:szCs w:val="24"/>
              </w:rPr>
              <w:t xml:space="preserve"> гипертензия </w:t>
            </w:r>
            <w:r w:rsidRPr="00F655DF">
              <w:rPr>
                <w:b/>
                <w:color w:val="auto"/>
                <w:sz w:val="24"/>
                <w:szCs w:val="24"/>
              </w:rPr>
              <w:t>(при возможности проведения)</w:t>
            </w:r>
          </w:p>
        </w:tc>
        <w:tc>
          <w:tcPr>
            <w:tcW w:w="2835" w:type="dxa"/>
          </w:tcPr>
          <w:p w14:paraId="31832780" w14:textId="77777777" w:rsidR="00263EA5" w:rsidRPr="00F655DF" w:rsidRDefault="00263EA5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>Повышение максимально допустимой концентрации</w:t>
            </w:r>
          </w:p>
        </w:tc>
        <w:tc>
          <w:tcPr>
            <w:tcW w:w="3370" w:type="dxa"/>
          </w:tcPr>
          <w:p w14:paraId="0F8F1A8B" w14:textId="77777777" w:rsidR="00263EA5" w:rsidRPr="00F655DF" w:rsidRDefault="00263EA5" w:rsidP="009A57A7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F655DF">
              <w:rPr>
                <w:color w:val="auto"/>
                <w:sz w:val="24"/>
                <w:szCs w:val="24"/>
              </w:rPr>
              <w:t>Медикаментозная АГ</w:t>
            </w:r>
          </w:p>
        </w:tc>
      </w:tr>
    </w:tbl>
    <w:p w14:paraId="32092D60" w14:textId="77777777" w:rsidR="00B14D24" w:rsidRDefault="00B14D24" w:rsidP="009A57A7">
      <w:pPr>
        <w:spacing w:after="35" w:line="240" w:lineRule="auto"/>
        <w:ind w:left="0" w:right="0" w:firstLine="0"/>
        <w:jc w:val="left"/>
        <w:rPr>
          <w:b/>
        </w:rPr>
      </w:pPr>
    </w:p>
    <w:p w14:paraId="251E8156" w14:textId="77777777" w:rsidR="0011181B" w:rsidRDefault="0011181B" w:rsidP="009A57A7">
      <w:pPr>
        <w:spacing w:after="35" w:line="240" w:lineRule="auto"/>
        <w:ind w:left="0" w:right="0" w:firstLine="0"/>
        <w:rPr>
          <w:b/>
        </w:rPr>
      </w:pPr>
      <w:r>
        <w:rPr>
          <w:b/>
        </w:rPr>
        <w:t>Инструментальные исследования:</w:t>
      </w:r>
    </w:p>
    <w:p w14:paraId="1E548255" w14:textId="77777777" w:rsidR="00342B66" w:rsidRPr="00342B66" w:rsidRDefault="00D8016E" w:rsidP="00695C8E">
      <w:pPr>
        <w:pStyle w:val="a3"/>
        <w:numPr>
          <w:ilvl w:val="0"/>
          <w:numId w:val="33"/>
        </w:numPr>
        <w:tabs>
          <w:tab w:val="left" w:pos="567"/>
        </w:tabs>
        <w:spacing w:after="35" w:line="240" w:lineRule="auto"/>
        <w:ind w:left="0" w:right="0" w:firstLine="0"/>
        <w:rPr>
          <w:b/>
        </w:rPr>
      </w:pPr>
      <w:r>
        <w:t>о</w:t>
      </w:r>
      <w:r w:rsidR="00342B66">
        <w:t xml:space="preserve">фисное измерение АД (критерии диагностики артериальной гипертензии изложены в </w:t>
      </w:r>
      <w:proofErr w:type="spellStart"/>
      <w:r w:rsidR="00342B66">
        <w:t>класификации</w:t>
      </w:r>
      <w:proofErr w:type="spellEnd"/>
      <w:r w:rsidR="00342B66">
        <w:t>);</w:t>
      </w:r>
    </w:p>
    <w:p w14:paraId="2B18B24C" w14:textId="77777777" w:rsidR="00342B66" w:rsidRPr="00342B66" w:rsidRDefault="00D8016E" w:rsidP="00695C8E">
      <w:pPr>
        <w:pStyle w:val="a3"/>
        <w:numPr>
          <w:ilvl w:val="0"/>
          <w:numId w:val="33"/>
        </w:numPr>
        <w:tabs>
          <w:tab w:val="left" w:pos="567"/>
        </w:tabs>
        <w:spacing w:after="35" w:line="240" w:lineRule="auto"/>
        <w:ind w:left="0" w:right="0" w:firstLine="0"/>
        <w:rPr>
          <w:b/>
        </w:rPr>
      </w:pPr>
      <w:r>
        <w:t>а</w:t>
      </w:r>
      <w:r w:rsidR="00342B66">
        <w:t>мбулаторное суточное измерение артериального давления (СМАД);</w:t>
      </w:r>
    </w:p>
    <w:p w14:paraId="6D7CE905" w14:textId="03F219D5" w:rsidR="00342B66" w:rsidRDefault="00342B66" w:rsidP="00D8016E">
      <w:pPr>
        <w:pStyle w:val="a3"/>
        <w:tabs>
          <w:tab w:val="left" w:pos="567"/>
        </w:tabs>
        <w:spacing w:after="35" w:line="240" w:lineRule="auto"/>
        <w:ind w:left="0" w:right="0" w:firstLine="0"/>
      </w:pPr>
      <w:r>
        <w:t xml:space="preserve">Рекомендации по проведению </w:t>
      </w:r>
      <w:r w:rsidR="004F606E">
        <w:t xml:space="preserve">СМАД суммированы в </w:t>
      </w:r>
      <w:r w:rsidR="00D8016E">
        <w:t>Т</w:t>
      </w:r>
      <w:r w:rsidR="004F606E">
        <w:t>аблице 3:</w:t>
      </w:r>
    </w:p>
    <w:p w14:paraId="6C0455BB" w14:textId="15A14E99" w:rsidR="00382EA0" w:rsidRPr="00263EA5" w:rsidRDefault="002D350C" w:rsidP="00D8016E">
      <w:pPr>
        <w:pStyle w:val="a3"/>
        <w:spacing w:after="35" w:line="240" w:lineRule="auto"/>
        <w:ind w:left="0" w:right="0" w:firstLine="0"/>
        <w:rPr>
          <w:b/>
        </w:rPr>
      </w:pPr>
      <w:r>
        <w:rPr>
          <w:b/>
        </w:rPr>
        <w:t>Таблица 5</w:t>
      </w:r>
      <w:r w:rsidR="00342B66" w:rsidRPr="00342B66">
        <w:rPr>
          <w:b/>
        </w:rPr>
        <w:t xml:space="preserve">  Показания к проведению суточного </w:t>
      </w:r>
      <w:proofErr w:type="spellStart"/>
      <w:r w:rsidR="00342B66" w:rsidRPr="00342B66">
        <w:rPr>
          <w:b/>
        </w:rPr>
        <w:t>мониторирования</w:t>
      </w:r>
      <w:proofErr w:type="spellEnd"/>
      <w:r w:rsidR="00342B66" w:rsidRPr="00342B66">
        <w:rPr>
          <w:b/>
        </w:rPr>
        <w:t xml:space="preserve"> у детей и подростков</w:t>
      </w:r>
      <w:r w:rsidR="00586943">
        <w:rPr>
          <w:b/>
        </w:rPr>
        <w:t>, критерии диагностики АГ</w:t>
      </w:r>
      <w:r w:rsidR="00342B66">
        <w:rPr>
          <w:b/>
        </w:rPr>
        <w:t>.</w:t>
      </w:r>
    </w:p>
    <w:tbl>
      <w:tblPr>
        <w:tblStyle w:val="a5"/>
        <w:tblW w:w="0" w:type="auto"/>
        <w:tblInd w:w="109" w:type="dxa"/>
        <w:tblLook w:val="04A0" w:firstRow="1" w:lastRow="0" w:firstColumn="1" w:lastColumn="0" w:noHBand="0" w:noVBand="1"/>
      </w:tblPr>
      <w:tblGrid>
        <w:gridCol w:w="424"/>
        <w:gridCol w:w="9608"/>
      </w:tblGrid>
      <w:tr w:rsidR="00342B66" w:rsidRPr="00A85471" w14:paraId="7B7E0D0C" w14:textId="77777777" w:rsidTr="00D8016E">
        <w:tc>
          <w:tcPr>
            <w:tcW w:w="10205" w:type="dxa"/>
            <w:gridSpan w:val="2"/>
          </w:tcPr>
          <w:p w14:paraId="7D59DCF1" w14:textId="77777777" w:rsidR="00342B66" w:rsidRPr="00A85471" w:rsidRDefault="00342B66" w:rsidP="009A57A7">
            <w:pPr>
              <w:pStyle w:val="a3"/>
              <w:spacing w:after="35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A85471">
              <w:rPr>
                <w:b/>
                <w:sz w:val="24"/>
                <w:szCs w:val="24"/>
              </w:rPr>
              <w:t>В процессе диагностики АГ</w:t>
            </w:r>
          </w:p>
        </w:tc>
      </w:tr>
      <w:tr w:rsidR="00342B66" w:rsidRPr="00A85471" w14:paraId="4CBC470D" w14:textId="77777777" w:rsidTr="00D8016E">
        <w:tc>
          <w:tcPr>
            <w:tcW w:w="425" w:type="dxa"/>
          </w:tcPr>
          <w:p w14:paraId="2DC77D2C" w14:textId="77777777" w:rsidR="00342B66" w:rsidRPr="00A85471" w:rsidRDefault="00342B6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1.</w:t>
            </w:r>
          </w:p>
        </w:tc>
        <w:tc>
          <w:tcPr>
            <w:tcW w:w="9780" w:type="dxa"/>
          </w:tcPr>
          <w:p w14:paraId="5919C58B" w14:textId="77777777" w:rsidR="00342B66" w:rsidRPr="00A85471" w:rsidRDefault="00342B6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Подтверждение гипертензии до начала </w:t>
            </w:r>
            <w:proofErr w:type="spellStart"/>
            <w:r w:rsidRPr="00A85471">
              <w:rPr>
                <w:sz w:val="24"/>
                <w:szCs w:val="24"/>
              </w:rPr>
              <w:t>антигипертензивной</w:t>
            </w:r>
            <w:proofErr w:type="spellEnd"/>
            <w:r w:rsidRPr="00A85471">
              <w:rPr>
                <w:sz w:val="24"/>
                <w:szCs w:val="24"/>
              </w:rPr>
              <w:t xml:space="preserve"> терапии, </w:t>
            </w:r>
            <w:r w:rsidR="004657C6" w:rsidRPr="00A85471">
              <w:rPr>
                <w:sz w:val="24"/>
                <w:szCs w:val="24"/>
              </w:rPr>
              <w:t xml:space="preserve"> во </w:t>
            </w:r>
            <w:proofErr w:type="spellStart"/>
            <w:r w:rsidR="004657C6" w:rsidRPr="00A85471">
              <w:rPr>
                <w:sz w:val="24"/>
                <w:szCs w:val="24"/>
              </w:rPr>
              <w:t>избежании</w:t>
            </w:r>
            <w:proofErr w:type="spellEnd"/>
            <w:r w:rsidR="004657C6" w:rsidRPr="00A85471">
              <w:rPr>
                <w:sz w:val="24"/>
                <w:szCs w:val="24"/>
              </w:rPr>
              <w:t xml:space="preserve"> терапии «гипертензии на белый халат»;</w:t>
            </w:r>
          </w:p>
        </w:tc>
      </w:tr>
      <w:tr w:rsidR="00342B66" w:rsidRPr="00A85471" w14:paraId="76EBED29" w14:textId="77777777" w:rsidTr="00D8016E">
        <w:tc>
          <w:tcPr>
            <w:tcW w:w="425" w:type="dxa"/>
          </w:tcPr>
          <w:p w14:paraId="6DFEAA97" w14:textId="77777777" w:rsidR="00342B6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2.</w:t>
            </w:r>
          </w:p>
        </w:tc>
        <w:tc>
          <w:tcPr>
            <w:tcW w:w="9780" w:type="dxa"/>
          </w:tcPr>
          <w:p w14:paraId="5DE36022" w14:textId="77777777" w:rsidR="00342B6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Наличие поражения органов–мишеней (гипертрофии левого желудочка, </w:t>
            </w:r>
            <w:proofErr w:type="spellStart"/>
            <w:r w:rsidRPr="00A85471">
              <w:rPr>
                <w:sz w:val="24"/>
                <w:szCs w:val="24"/>
              </w:rPr>
              <w:t>микроальбуминурия</w:t>
            </w:r>
            <w:proofErr w:type="spellEnd"/>
            <w:r w:rsidRPr="00A85471">
              <w:rPr>
                <w:sz w:val="24"/>
                <w:szCs w:val="24"/>
              </w:rPr>
              <w:t>)  при нормальных значениях офисного АД («скрытая» артериальная гипертензия);</w:t>
            </w:r>
          </w:p>
        </w:tc>
      </w:tr>
      <w:tr w:rsidR="004657C6" w:rsidRPr="00A85471" w14:paraId="12B8274C" w14:textId="77777777" w:rsidTr="00D8016E">
        <w:tc>
          <w:tcPr>
            <w:tcW w:w="425" w:type="dxa"/>
          </w:tcPr>
          <w:p w14:paraId="53F644EA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3.</w:t>
            </w:r>
          </w:p>
        </w:tc>
        <w:tc>
          <w:tcPr>
            <w:tcW w:w="9780" w:type="dxa"/>
          </w:tcPr>
          <w:p w14:paraId="29BEAB23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Диабет 1-го и 2-го типов</w:t>
            </w:r>
          </w:p>
        </w:tc>
      </w:tr>
      <w:tr w:rsidR="004657C6" w:rsidRPr="00A85471" w14:paraId="45874560" w14:textId="77777777" w:rsidTr="00D8016E">
        <w:tc>
          <w:tcPr>
            <w:tcW w:w="425" w:type="dxa"/>
          </w:tcPr>
          <w:p w14:paraId="3DC85052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4.</w:t>
            </w:r>
          </w:p>
        </w:tc>
        <w:tc>
          <w:tcPr>
            <w:tcW w:w="9780" w:type="dxa"/>
          </w:tcPr>
          <w:p w14:paraId="48BE3F18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Хроническая болезнь почек</w:t>
            </w:r>
          </w:p>
        </w:tc>
      </w:tr>
      <w:tr w:rsidR="004657C6" w:rsidRPr="00A85471" w14:paraId="5D22F3AB" w14:textId="77777777" w:rsidTr="00D8016E">
        <w:tc>
          <w:tcPr>
            <w:tcW w:w="425" w:type="dxa"/>
          </w:tcPr>
          <w:p w14:paraId="717D3C8E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5.</w:t>
            </w:r>
          </w:p>
        </w:tc>
        <w:tc>
          <w:tcPr>
            <w:tcW w:w="9780" w:type="dxa"/>
          </w:tcPr>
          <w:p w14:paraId="6C88F4C4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Пациенты после трансплантации сердца, почек и печени</w:t>
            </w:r>
          </w:p>
        </w:tc>
      </w:tr>
      <w:tr w:rsidR="004657C6" w:rsidRPr="00A85471" w14:paraId="6AEA2BF0" w14:textId="77777777" w:rsidTr="00D8016E">
        <w:tc>
          <w:tcPr>
            <w:tcW w:w="425" w:type="dxa"/>
          </w:tcPr>
          <w:p w14:paraId="20EAD9B0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6.</w:t>
            </w:r>
          </w:p>
        </w:tc>
        <w:tc>
          <w:tcPr>
            <w:tcW w:w="9780" w:type="dxa"/>
          </w:tcPr>
          <w:p w14:paraId="6CAE045C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Тяжелое ожирение в сочетании с нарушениями дыхания во время сна или без них;</w:t>
            </w:r>
          </w:p>
        </w:tc>
      </w:tr>
      <w:tr w:rsidR="004657C6" w:rsidRPr="00A85471" w14:paraId="1BB4C9A3" w14:textId="77777777" w:rsidTr="00D8016E">
        <w:tc>
          <w:tcPr>
            <w:tcW w:w="425" w:type="dxa"/>
          </w:tcPr>
          <w:p w14:paraId="34A49365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7.</w:t>
            </w:r>
          </w:p>
        </w:tc>
        <w:tc>
          <w:tcPr>
            <w:tcW w:w="9780" w:type="dxa"/>
          </w:tcPr>
          <w:p w14:paraId="28B75140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Гипертензивный ответ во время </w:t>
            </w:r>
            <w:proofErr w:type="spellStart"/>
            <w:r w:rsidRPr="00A85471">
              <w:rPr>
                <w:sz w:val="24"/>
                <w:szCs w:val="24"/>
              </w:rPr>
              <w:t>тредмил</w:t>
            </w:r>
            <w:proofErr w:type="spellEnd"/>
            <w:r w:rsidRPr="00A85471">
              <w:rPr>
                <w:sz w:val="24"/>
                <w:szCs w:val="24"/>
              </w:rPr>
              <w:t xml:space="preserve"> теста</w:t>
            </w:r>
          </w:p>
        </w:tc>
      </w:tr>
      <w:tr w:rsidR="004657C6" w:rsidRPr="00A85471" w14:paraId="4ACB02B2" w14:textId="77777777" w:rsidTr="00D8016E">
        <w:tc>
          <w:tcPr>
            <w:tcW w:w="425" w:type="dxa"/>
          </w:tcPr>
          <w:p w14:paraId="01A82D56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8.</w:t>
            </w:r>
          </w:p>
        </w:tc>
        <w:tc>
          <w:tcPr>
            <w:tcW w:w="9780" w:type="dxa"/>
          </w:tcPr>
          <w:p w14:paraId="2BDFFBC8" w14:textId="77777777" w:rsidR="004657C6" w:rsidRPr="00A85471" w:rsidRDefault="004657C6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Несоответствие между </w:t>
            </w:r>
            <w:r w:rsidR="004F606E" w:rsidRPr="00A85471">
              <w:rPr>
                <w:sz w:val="24"/>
                <w:szCs w:val="24"/>
              </w:rPr>
              <w:t xml:space="preserve">уровнем </w:t>
            </w:r>
            <w:proofErr w:type="gramStart"/>
            <w:r w:rsidR="004F606E" w:rsidRPr="00A85471">
              <w:rPr>
                <w:sz w:val="24"/>
                <w:szCs w:val="24"/>
              </w:rPr>
              <w:t>офисного</w:t>
            </w:r>
            <w:proofErr w:type="gramEnd"/>
            <w:r w:rsidR="004F606E" w:rsidRPr="00A85471">
              <w:rPr>
                <w:sz w:val="24"/>
                <w:szCs w:val="24"/>
              </w:rPr>
              <w:t xml:space="preserve"> АД и домашних измерений.</w:t>
            </w:r>
          </w:p>
        </w:tc>
      </w:tr>
      <w:tr w:rsidR="004F606E" w:rsidRPr="00A85471" w14:paraId="6E3456F3" w14:textId="77777777" w:rsidTr="00D8016E">
        <w:tc>
          <w:tcPr>
            <w:tcW w:w="10205" w:type="dxa"/>
            <w:gridSpan w:val="2"/>
          </w:tcPr>
          <w:p w14:paraId="6933403D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A85471">
              <w:rPr>
                <w:b/>
                <w:sz w:val="24"/>
                <w:szCs w:val="24"/>
              </w:rPr>
              <w:t>Другие клинические состояния</w:t>
            </w:r>
          </w:p>
        </w:tc>
      </w:tr>
      <w:tr w:rsidR="004F606E" w:rsidRPr="00A85471" w14:paraId="31E9A4FE" w14:textId="77777777" w:rsidTr="00D8016E">
        <w:tc>
          <w:tcPr>
            <w:tcW w:w="425" w:type="dxa"/>
          </w:tcPr>
          <w:p w14:paraId="68F88C9B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1.</w:t>
            </w:r>
          </w:p>
        </w:tc>
        <w:tc>
          <w:tcPr>
            <w:tcW w:w="9780" w:type="dxa"/>
          </w:tcPr>
          <w:p w14:paraId="2236F88B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Автономная дисфункция</w:t>
            </w:r>
          </w:p>
        </w:tc>
      </w:tr>
      <w:tr w:rsidR="004F606E" w:rsidRPr="00A85471" w14:paraId="37EBE10D" w14:textId="77777777" w:rsidTr="00D8016E">
        <w:tc>
          <w:tcPr>
            <w:tcW w:w="425" w:type="dxa"/>
          </w:tcPr>
          <w:p w14:paraId="6B6B7C76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2.</w:t>
            </w:r>
          </w:p>
        </w:tc>
        <w:tc>
          <w:tcPr>
            <w:tcW w:w="9780" w:type="dxa"/>
          </w:tcPr>
          <w:p w14:paraId="1592B30E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Подозрение на катехоламин-секретирующую опухоль</w:t>
            </w:r>
          </w:p>
        </w:tc>
      </w:tr>
      <w:tr w:rsidR="004F606E" w:rsidRPr="00A85471" w14:paraId="0B216D42" w14:textId="77777777" w:rsidTr="00D8016E">
        <w:tc>
          <w:tcPr>
            <w:tcW w:w="10205" w:type="dxa"/>
            <w:gridSpan w:val="2"/>
          </w:tcPr>
          <w:p w14:paraId="6F2575B4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A85471">
              <w:rPr>
                <w:b/>
                <w:sz w:val="24"/>
                <w:szCs w:val="24"/>
              </w:rPr>
              <w:t>Критерии диагностики АГ</w:t>
            </w:r>
          </w:p>
        </w:tc>
      </w:tr>
      <w:tr w:rsidR="004F606E" w:rsidRPr="00A85471" w14:paraId="041A065F" w14:textId="77777777" w:rsidTr="00D8016E">
        <w:tc>
          <w:tcPr>
            <w:tcW w:w="425" w:type="dxa"/>
          </w:tcPr>
          <w:p w14:paraId="1C6941FD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1.</w:t>
            </w:r>
          </w:p>
        </w:tc>
        <w:tc>
          <w:tcPr>
            <w:tcW w:w="9780" w:type="dxa"/>
          </w:tcPr>
          <w:p w14:paraId="0D15458E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Для детей ≤ 16 лет – значения средних САД и/или ДАД ≥ 95 </w:t>
            </w:r>
            <w:proofErr w:type="spellStart"/>
            <w:r w:rsidRPr="00A85471">
              <w:rPr>
                <w:sz w:val="24"/>
                <w:szCs w:val="24"/>
              </w:rPr>
              <w:t>процентилю</w:t>
            </w:r>
            <w:proofErr w:type="spellEnd"/>
            <w:r w:rsidRPr="00A85471">
              <w:rPr>
                <w:sz w:val="24"/>
                <w:szCs w:val="24"/>
              </w:rPr>
              <w:t xml:space="preserve"> суточного АД в течение дневного, ночного, суточного периода для соответс</w:t>
            </w:r>
            <w:r w:rsidR="00D8016E">
              <w:rPr>
                <w:sz w:val="24"/>
                <w:szCs w:val="24"/>
              </w:rPr>
              <w:t>твующего пола, возраста и роста</w:t>
            </w:r>
          </w:p>
        </w:tc>
      </w:tr>
      <w:tr w:rsidR="004F606E" w:rsidRPr="00A85471" w14:paraId="0FC59C16" w14:textId="77777777" w:rsidTr="00D8016E">
        <w:tc>
          <w:tcPr>
            <w:tcW w:w="425" w:type="dxa"/>
          </w:tcPr>
          <w:p w14:paraId="75731D4F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2.</w:t>
            </w:r>
          </w:p>
        </w:tc>
        <w:tc>
          <w:tcPr>
            <w:tcW w:w="9780" w:type="dxa"/>
          </w:tcPr>
          <w:p w14:paraId="5C3865BF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Для подростков ≥ 16 лет:</w:t>
            </w:r>
          </w:p>
          <w:p w14:paraId="7AA42893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САД и/или ДАД </w:t>
            </w:r>
          </w:p>
          <w:p w14:paraId="06B58797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24 часа ≥ 130 мм </w:t>
            </w:r>
            <w:proofErr w:type="spellStart"/>
            <w:r w:rsidRPr="00A85471">
              <w:rPr>
                <w:sz w:val="24"/>
                <w:szCs w:val="24"/>
              </w:rPr>
              <w:t>рт.ст</w:t>
            </w:r>
            <w:proofErr w:type="spellEnd"/>
            <w:r w:rsidRPr="00A85471">
              <w:rPr>
                <w:sz w:val="24"/>
                <w:szCs w:val="24"/>
              </w:rPr>
              <w:t xml:space="preserve">./80 мм </w:t>
            </w:r>
            <w:proofErr w:type="spellStart"/>
            <w:r w:rsidRPr="00A85471">
              <w:rPr>
                <w:sz w:val="24"/>
                <w:szCs w:val="24"/>
              </w:rPr>
              <w:t>рт.ст</w:t>
            </w:r>
            <w:proofErr w:type="spellEnd"/>
            <w:r w:rsidRPr="00A85471">
              <w:rPr>
                <w:sz w:val="24"/>
                <w:szCs w:val="24"/>
              </w:rPr>
              <w:t>.</w:t>
            </w:r>
          </w:p>
          <w:p w14:paraId="7D1F6CD1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День ≥135 мм </w:t>
            </w:r>
            <w:proofErr w:type="spellStart"/>
            <w:r w:rsidRPr="00A85471">
              <w:rPr>
                <w:sz w:val="24"/>
                <w:szCs w:val="24"/>
              </w:rPr>
              <w:t>рт.ст</w:t>
            </w:r>
            <w:proofErr w:type="spellEnd"/>
            <w:r w:rsidRPr="00A85471">
              <w:rPr>
                <w:sz w:val="24"/>
                <w:szCs w:val="24"/>
              </w:rPr>
              <w:t xml:space="preserve">./85 мм </w:t>
            </w:r>
            <w:proofErr w:type="spellStart"/>
            <w:r w:rsidRPr="00A85471">
              <w:rPr>
                <w:sz w:val="24"/>
                <w:szCs w:val="24"/>
              </w:rPr>
              <w:t>рт.ст</w:t>
            </w:r>
            <w:proofErr w:type="spellEnd"/>
            <w:r w:rsidRPr="00A85471">
              <w:rPr>
                <w:sz w:val="24"/>
                <w:szCs w:val="24"/>
              </w:rPr>
              <w:t>.</w:t>
            </w:r>
          </w:p>
          <w:p w14:paraId="399E7A46" w14:textId="77777777" w:rsidR="004F606E" w:rsidRPr="00A85471" w:rsidRDefault="004F606E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ночь ≥</w:t>
            </w:r>
            <w:r w:rsidR="00586943" w:rsidRPr="00A85471">
              <w:rPr>
                <w:sz w:val="24"/>
                <w:szCs w:val="24"/>
              </w:rPr>
              <w:t xml:space="preserve">125 мм </w:t>
            </w:r>
            <w:proofErr w:type="spellStart"/>
            <w:r w:rsidR="00586943" w:rsidRPr="00A85471">
              <w:rPr>
                <w:sz w:val="24"/>
                <w:szCs w:val="24"/>
              </w:rPr>
              <w:t>рт.ст</w:t>
            </w:r>
            <w:proofErr w:type="spellEnd"/>
            <w:r w:rsidR="00586943" w:rsidRPr="00A85471">
              <w:rPr>
                <w:sz w:val="24"/>
                <w:szCs w:val="24"/>
              </w:rPr>
              <w:t xml:space="preserve">./75 мм </w:t>
            </w:r>
            <w:proofErr w:type="spellStart"/>
            <w:r w:rsidR="00586943" w:rsidRPr="00A85471">
              <w:rPr>
                <w:sz w:val="24"/>
                <w:szCs w:val="24"/>
              </w:rPr>
              <w:t>рт.ст</w:t>
            </w:r>
            <w:proofErr w:type="spellEnd"/>
            <w:r w:rsidR="00586943" w:rsidRPr="00A85471">
              <w:rPr>
                <w:sz w:val="24"/>
                <w:szCs w:val="24"/>
              </w:rPr>
              <w:t>.</w:t>
            </w:r>
          </w:p>
        </w:tc>
      </w:tr>
      <w:tr w:rsidR="00586943" w:rsidRPr="00A85471" w14:paraId="7910984A" w14:textId="77777777" w:rsidTr="00D8016E">
        <w:tc>
          <w:tcPr>
            <w:tcW w:w="10205" w:type="dxa"/>
            <w:gridSpan w:val="2"/>
          </w:tcPr>
          <w:p w14:paraId="2B01A480" w14:textId="77777777" w:rsidR="00586943" w:rsidRPr="00A85471" w:rsidRDefault="00586943" w:rsidP="009A57A7">
            <w:pPr>
              <w:pStyle w:val="a3"/>
              <w:spacing w:after="35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A85471">
              <w:rPr>
                <w:b/>
                <w:sz w:val="24"/>
                <w:szCs w:val="24"/>
              </w:rPr>
              <w:t>Особенности суточного ритма</w:t>
            </w:r>
            <w:r w:rsidR="00263EA5" w:rsidRPr="00A85471">
              <w:rPr>
                <w:b/>
                <w:sz w:val="24"/>
                <w:szCs w:val="24"/>
              </w:rPr>
              <w:t xml:space="preserve"> артериального давления</w:t>
            </w:r>
          </w:p>
        </w:tc>
      </w:tr>
      <w:tr w:rsidR="00586943" w:rsidRPr="00A85471" w14:paraId="6B405659" w14:textId="77777777" w:rsidTr="00D8016E">
        <w:tc>
          <w:tcPr>
            <w:tcW w:w="425" w:type="dxa"/>
          </w:tcPr>
          <w:p w14:paraId="0CAF4E44" w14:textId="77777777" w:rsidR="00586943" w:rsidRPr="00A85471" w:rsidRDefault="00586943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1.</w:t>
            </w:r>
          </w:p>
        </w:tc>
        <w:tc>
          <w:tcPr>
            <w:tcW w:w="9780" w:type="dxa"/>
          </w:tcPr>
          <w:p w14:paraId="3C5A3216" w14:textId="77777777" w:rsidR="00586943" w:rsidRPr="00A85471" w:rsidRDefault="00586943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степень ночного снижения АД – 10-20% - </w:t>
            </w:r>
            <w:proofErr w:type="spellStart"/>
            <w:r w:rsidRPr="00A85471">
              <w:rPr>
                <w:sz w:val="24"/>
                <w:szCs w:val="24"/>
              </w:rPr>
              <w:t>диппер</w:t>
            </w:r>
            <w:proofErr w:type="spellEnd"/>
            <w:r w:rsidRPr="00A85471">
              <w:rPr>
                <w:sz w:val="24"/>
                <w:szCs w:val="24"/>
              </w:rPr>
              <w:t xml:space="preserve"> – нормальный суточный ритм;</w:t>
            </w:r>
          </w:p>
        </w:tc>
      </w:tr>
      <w:tr w:rsidR="00586943" w:rsidRPr="00A85471" w14:paraId="144E5446" w14:textId="77777777" w:rsidTr="00D8016E">
        <w:tc>
          <w:tcPr>
            <w:tcW w:w="425" w:type="dxa"/>
          </w:tcPr>
          <w:p w14:paraId="1E3D84CD" w14:textId="77777777" w:rsidR="00586943" w:rsidRPr="00A85471" w:rsidRDefault="00586943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2.</w:t>
            </w:r>
          </w:p>
        </w:tc>
        <w:tc>
          <w:tcPr>
            <w:tcW w:w="9780" w:type="dxa"/>
          </w:tcPr>
          <w:p w14:paraId="391C78AD" w14:textId="77777777" w:rsidR="00586943" w:rsidRPr="00A85471" w:rsidRDefault="00586943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Степень ночного снижения АД ≤ 10% - нон-</w:t>
            </w:r>
            <w:proofErr w:type="spellStart"/>
            <w:r w:rsidRPr="00A85471">
              <w:rPr>
                <w:sz w:val="24"/>
                <w:szCs w:val="24"/>
              </w:rPr>
              <w:t>диппер</w:t>
            </w:r>
            <w:proofErr w:type="spellEnd"/>
            <w:r w:rsidRPr="00A85471">
              <w:rPr>
                <w:sz w:val="24"/>
                <w:szCs w:val="24"/>
              </w:rPr>
              <w:t xml:space="preserve"> (нарушения сна, </w:t>
            </w:r>
            <w:proofErr w:type="spellStart"/>
            <w:r w:rsidRPr="00A85471">
              <w:rPr>
                <w:sz w:val="24"/>
                <w:szCs w:val="24"/>
              </w:rPr>
              <w:t>обструктивное</w:t>
            </w:r>
            <w:proofErr w:type="spellEnd"/>
            <w:r w:rsidRPr="00A85471">
              <w:rPr>
                <w:sz w:val="24"/>
                <w:szCs w:val="24"/>
              </w:rPr>
              <w:t xml:space="preserve"> апноэ сна, ожирение, повышенное употребление соли у </w:t>
            </w:r>
            <w:proofErr w:type="gramStart"/>
            <w:r w:rsidRPr="00A85471">
              <w:rPr>
                <w:sz w:val="24"/>
                <w:szCs w:val="24"/>
              </w:rPr>
              <w:t>соль-чувствительных</w:t>
            </w:r>
            <w:proofErr w:type="gramEnd"/>
            <w:r w:rsidRPr="00A85471">
              <w:rPr>
                <w:sz w:val="24"/>
                <w:szCs w:val="24"/>
              </w:rPr>
              <w:t xml:space="preserve"> пациентов, ортостатическая гипертензия, автономная дисфункция, хроническая болезнь почек, диабет);</w:t>
            </w:r>
          </w:p>
        </w:tc>
      </w:tr>
      <w:tr w:rsidR="00586943" w:rsidRPr="00A85471" w14:paraId="764F08DA" w14:textId="77777777" w:rsidTr="00D8016E">
        <w:tc>
          <w:tcPr>
            <w:tcW w:w="425" w:type="dxa"/>
          </w:tcPr>
          <w:p w14:paraId="1C03C997" w14:textId="77777777" w:rsidR="00586943" w:rsidRPr="00A85471" w:rsidRDefault="00586943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3.</w:t>
            </w:r>
          </w:p>
        </w:tc>
        <w:tc>
          <w:tcPr>
            <w:tcW w:w="9780" w:type="dxa"/>
          </w:tcPr>
          <w:p w14:paraId="58595642" w14:textId="77777777" w:rsidR="00586943" w:rsidRPr="00A85471" w:rsidRDefault="00586943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Степень ночного снижения АД ≥ 20% - </w:t>
            </w:r>
            <w:proofErr w:type="spellStart"/>
            <w:r w:rsidRPr="00A85471">
              <w:rPr>
                <w:sz w:val="24"/>
                <w:szCs w:val="24"/>
              </w:rPr>
              <w:t>гипердиппер</w:t>
            </w:r>
            <w:proofErr w:type="spellEnd"/>
            <w:r w:rsidRPr="00A85471">
              <w:rPr>
                <w:sz w:val="24"/>
                <w:szCs w:val="24"/>
              </w:rPr>
              <w:t xml:space="preserve"> – избыточное снижение.</w:t>
            </w:r>
          </w:p>
        </w:tc>
      </w:tr>
      <w:tr w:rsidR="00263EA5" w:rsidRPr="00A85471" w14:paraId="738C89F2" w14:textId="77777777" w:rsidTr="00D8016E">
        <w:tc>
          <w:tcPr>
            <w:tcW w:w="10205" w:type="dxa"/>
            <w:gridSpan w:val="2"/>
          </w:tcPr>
          <w:p w14:paraId="51137C18" w14:textId="77777777" w:rsidR="00263EA5" w:rsidRPr="00A85471" w:rsidRDefault="00263EA5" w:rsidP="009A57A7">
            <w:pPr>
              <w:pStyle w:val="a3"/>
              <w:spacing w:after="35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A85471">
              <w:rPr>
                <w:b/>
                <w:sz w:val="24"/>
                <w:szCs w:val="24"/>
              </w:rPr>
              <w:t>Оценка нагрузки временем/давлением:</w:t>
            </w:r>
          </w:p>
        </w:tc>
      </w:tr>
      <w:tr w:rsidR="00263EA5" w:rsidRPr="00A85471" w14:paraId="4929C756" w14:textId="77777777" w:rsidTr="00D8016E">
        <w:tc>
          <w:tcPr>
            <w:tcW w:w="425" w:type="dxa"/>
          </w:tcPr>
          <w:p w14:paraId="7194F1F6" w14:textId="77777777" w:rsidR="00263EA5" w:rsidRPr="00A85471" w:rsidRDefault="00263EA5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1.</w:t>
            </w:r>
          </w:p>
        </w:tc>
        <w:tc>
          <w:tcPr>
            <w:tcW w:w="9780" w:type="dxa"/>
          </w:tcPr>
          <w:p w14:paraId="7A135DAE" w14:textId="77777777" w:rsidR="00263EA5" w:rsidRPr="00A85471" w:rsidRDefault="00263EA5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Индекс времени АГ 0-25% - нормальные значения;</w:t>
            </w:r>
          </w:p>
          <w:p w14:paraId="53FDCB07" w14:textId="77777777" w:rsidR="00263EA5" w:rsidRPr="00A85471" w:rsidRDefault="00263EA5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Индекс времени АГ 25-50% - </w:t>
            </w:r>
            <w:proofErr w:type="gramStart"/>
            <w:r w:rsidRPr="00A85471">
              <w:rPr>
                <w:sz w:val="24"/>
                <w:szCs w:val="24"/>
              </w:rPr>
              <w:t>лабильная</w:t>
            </w:r>
            <w:proofErr w:type="gramEnd"/>
            <w:r w:rsidRPr="00A85471">
              <w:rPr>
                <w:sz w:val="24"/>
                <w:szCs w:val="24"/>
              </w:rPr>
              <w:t xml:space="preserve"> АГ</w:t>
            </w:r>
          </w:p>
          <w:p w14:paraId="4A62BE42" w14:textId="77777777" w:rsidR="00263EA5" w:rsidRPr="00A85471" w:rsidRDefault="00263EA5" w:rsidP="009A57A7">
            <w:pPr>
              <w:pStyle w:val="a3"/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Индекс времени АГ ≥ 50% - </w:t>
            </w:r>
            <w:proofErr w:type="gramStart"/>
            <w:r w:rsidRPr="00A85471">
              <w:rPr>
                <w:sz w:val="24"/>
                <w:szCs w:val="24"/>
              </w:rPr>
              <w:t>стабильная</w:t>
            </w:r>
            <w:proofErr w:type="gramEnd"/>
            <w:r w:rsidRPr="00A85471">
              <w:rPr>
                <w:sz w:val="24"/>
                <w:szCs w:val="24"/>
              </w:rPr>
              <w:t xml:space="preserve"> АГ</w:t>
            </w:r>
          </w:p>
        </w:tc>
      </w:tr>
    </w:tbl>
    <w:p w14:paraId="62D11484" w14:textId="6AAA62A1" w:rsidR="00342B66" w:rsidRPr="00772EDC" w:rsidRDefault="00586943" w:rsidP="00695C8E">
      <w:pPr>
        <w:pStyle w:val="a3"/>
        <w:numPr>
          <w:ilvl w:val="0"/>
          <w:numId w:val="17"/>
        </w:numPr>
        <w:tabs>
          <w:tab w:val="left" w:pos="567"/>
        </w:tabs>
        <w:spacing w:after="35" w:line="240" w:lineRule="auto"/>
        <w:ind w:left="0" w:right="0" w:firstLine="0"/>
        <w:rPr>
          <w:szCs w:val="28"/>
        </w:rPr>
      </w:pPr>
      <w:r w:rsidRPr="00772EDC">
        <w:rPr>
          <w:szCs w:val="28"/>
        </w:rPr>
        <w:t xml:space="preserve">Мониторинг АД в домашних условиях, методология и показания представлены в </w:t>
      </w:r>
      <w:r w:rsidR="00D8016E" w:rsidRPr="00772EDC">
        <w:rPr>
          <w:szCs w:val="28"/>
        </w:rPr>
        <w:t>Т</w:t>
      </w:r>
      <w:r w:rsidRPr="00772EDC">
        <w:rPr>
          <w:szCs w:val="28"/>
        </w:rPr>
        <w:t>аблице</w:t>
      </w:r>
      <w:r w:rsidR="00D8016E" w:rsidRPr="00772EDC">
        <w:rPr>
          <w:szCs w:val="28"/>
        </w:rPr>
        <w:t xml:space="preserve"> </w:t>
      </w:r>
      <w:r w:rsidR="0080218E">
        <w:rPr>
          <w:szCs w:val="28"/>
        </w:rPr>
        <w:t xml:space="preserve"> </w:t>
      </w:r>
      <w:r w:rsidRPr="00772EDC">
        <w:rPr>
          <w:szCs w:val="28"/>
        </w:rPr>
        <w:t>4.</w:t>
      </w:r>
    </w:p>
    <w:p w14:paraId="0A0D09D6" w14:textId="79D5C23D" w:rsidR="00586943" w:rsidRPr="00772EDC" w:rsidRDefault="002D350C" w:rsidP="009A57A7">
      <w:pPr>
        <w:spacing w:after="35" w:line="240" w:lineRule="auto"/>
        <w:ind w:right="0"/>
        <w:rPr>
          <w:b/>
          <w:szCs w:val="28"/>
        </w:rPr>
      </w:pPr>
      <w:r>
        <w:rPr>
          <w:b/>
          <w:szCs w:val="28"/>
        </w:rPr>
        <w:lastRenderedPageBreak/>
        <w:t>Таблица  6</w:t>
      </w:r>
      <w:r w:rsidR="00F87D19">
        <w:rPr>
          <w:b/>
          <w:szCs w:val="28"/>
        </w:rPr>
        <w:t>.</w:t>
      </w:r>
      <w:r w:rsidR="00586943" w:rsidRPr="00772EDC">
        <w:rPr>
          <w:b/>
          <w:szCs w:val="28"/>
        </w:rPr>
        <w:t xml:space="preserve"> </w:t>
      </w:r>
      <w:proofErr w:type="spellStart"/>
      <w:r w:rsidR="00586943" w:rsidRPr="00772EDC">
        <w:rPr>
          <w:b/>
          <w:szCs w:val="28"/>
        </w:rPr>
        <w:t>Мониторирование</w:t>
      </w:r>
      <w:proofErr w:type="spellEnd"/>
      <w:r w:rsidR="00586943" w:rsidRPr="00772EDC">
        <w:rPr>
          <w:b/>
          <w:szCs w:val="28"/>
        </w:rPr>
        <w:t xml:space="preserve"> АД в домашних условиях </w:t>
      </w:r>
    </w:p>
    <w:tbl>
      <w:tblPr>
        <w:tblStyle w:val="a5"/>
        <w:tblW w:w="0" w:type="auto"/>
        <w:tblInd w:w="10" w:type="dxa"/>
        <w:tblLook w:val="04A0" w:firstRow="1" w:lastRow="0" w:firstColumn="1" w:lastColumn="0" w:noHBand="0" w:noVBand="1"/>
      </w:tblPr>
      <w:tblGrid>
        <w:gridCol w:w="521"/>
        <w:gridCol w:w="9610"/>
      </w:tblGrid>
      <w:tr w:rsidR="00586943" w:rsidRPr="00A85471" w14:paraId="5B5DCDAB" w14:textId="77777777" w:rsidTr="00D8016E">
        <w:tc>
          <w:tcPr>
            <w:tcW w:w="10305" w:type="dxa"/>
            <w:gridSpan w:val="2"/>
          </w:tcPr>
          <w:p w14:paraId="313F1037" w14:textId="77777777" w:rsidR="00586943" w:rsidRPr="00A85471" w:rsidRDefault="00586943" w:rsidP="009A57A7">
            <w:pPr>
              <w:spacing w:after="35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A85471">
              <w:rPr>
                <w:b/>
                <w:sz w:val="24"/>
                <w:szCs w:val="24"/>
              </w:rPr>
              <w:t>Показания</w:t>
            </w:r>
          </w:p>
        </w:tc>
      </w:tr>
      <w:tr w:rsidR="00586943" w:rsidRPr="00A85471" w14:paraId="672B7BEF" w14:textId="77777777" w:rsidTr="00D8016E">
        <w:tc>
          <w:tcPr>
            <w:tcW w:w="524" w:type="dxa"/>
          </w:tcPr>
          <w:p w14:paraId="38A80219" w14:textId="77777777" w:rsidR="00586943" w:rsidRPr="00A85471" w:rsidRDefault="00DF5D99" w:rsidP="009A57A7">
            <w:pPr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1.</w:t>
            </w:r>
          </w:p>
        </w:tc>
        <w:tc>
          <w:tcPr>
            <w:tcW w:w="9781" w:type="dxa"/>
          </w:tcPr>
          <w:p w14:paraId="20653EEB" w14:textId="77777777" w:rsidR="00586943" w:rsidRPr="00A85471" w:rsidRDefault="00DF5D99" w:rsidP="009A57A7">
            <w:pPr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Подозрение на наличие гипертонии на «белый халат»</w:t>
            </w:r>
          </w:p>
        </w:tc>
      </w:tr>
      <w:tr w:rsidR="00DF5D99" w:rsidRPr="00A85471" w14:paraId="18DC9413" w14:textId="77777777" w:rsidTr="00D8016E">
        <w:tc>
          <w:tcPr>
            <w:tcW w:w="10305" w:type="dxa"/>
            <w:gridSpan w:val="2"/>
          </w:tcPr>
          <w:p w14:paraId="0A3E735E" w14:textId="77777777" w:rsidR="00DF5D99" w:rsidRPr="00A85471" w:rsidRDefault="00DF5D99" w:rsidP="009A57A7">
            <w:pPr>
              <w:spacing w:after="35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A85471">
              <w:rPr>
                <w:b/>
                <w:sz w:val="24"/>
                <w:szCs w:val="24"/>
              </w:rPr>
              <w:t>Методологические аспекты</w:t>
            </w:r>
          </w:p>
        </w:tc>
      </w:tr>
      <w:tr w:rsidR="00DF5D99" w:rsidRPr="00A85471" w14:paraId="6F0F780D" w14:textId="77777777" w:rsidTr="00D8016E">
        <w:tc>
          <w:tcPr>
            <w:tcW w:w="524" w:type="dxa"/>
          </w:tcPr>
          <w:p w14:paraId="612955D9" w14:textId="77777777" w:rsidR="00DF5D99" w:rsidRPr="00A85471" w:rsidRDefault="00DF5D99" w:rsidP="009A57A7">
            <w:pPr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1.</w:t>
            </w:r>
          </w:p>
        </w:tc>
        <w:tc>
          <w:tcPr>
            <w:tcW w:w="9781" w:type="dxa"/>
          </w:tcPr>
          <w:p w14:paraId="09CF4179" w14:textId="77777777" w:rsidR="00DF5D99" w:rsidRPr="00A85471" w:rsidRDefault="00DF5D99" w:rsidP="009A57A7">
            <w:pPr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Измерение АД 2  раза в день в течение минимум 3-4-х дней, оптимально 7 дней (утром и вечером)</w:t>
            </w:r>
          </w:p>
        </w:tc>
      </w:tr>
      <w:tr w:rsidR="00DF5D99" w:rsidRPr="00A85471" w14:paraId="0FBC8ED9" w14:textId="77777777" w:rsidTr="00D8016E">
        <w:tc>
          <w:tcPr>
            <w:tcW w:w="524" w:type="dxa"/>
          </w:tcPr>
          <w:p w14:paraId="3F7D744C" w14:textId="77777777" w:rsidR="00DF5D99" w:rsidRPr="00A85471" w:rsidRDefault="00DF5D99" w:rsidP="009A57A7">
            <w:pPr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2.</w:t>
            </w:r>
          </w:p>
        </w:tc>
        <w:tc>
          <w:tcPr>
            <w:tcW w:w="9781" w:type="dxa"/>
          </w:tcPr>
          <w:p w14:paraId="4AE35EE7" w14:textId="77777777" w:rsidR="00DF5D99" w:rsidRPr="00A85471" w:rsidRDefault="00DF5D99" w:rsidP="009A57A7">
            <w:pPr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Измерение в тихой комнате после 5 минутного отдыха;</w:t>
            </w:r>
          </w:p>
        </w:tc>
      </w:tr>
      <w:tr w:rsidR="00DF5D99" w:rsidRPr="00A85471" w14:paraId="0EAF880B" w14:textId="77777777" w:rsidTr="00D8016E">
        <w:tc>
          <w:tcPr>
            <w:tcW w:w="524" w:type="dxa"/>
          </w:tcPr>
          <w:p w14:paraId="4FC0E6E2" w14:textId="77777777" w:rsidR="00DF5D99" w:rsidRPr="00A85471" w:rsidRDefault="00DF5D99" w:rsidP="009A57A7">
            <w:pPr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3.</w:t>
            </w:r>
          </w:p>
        </w:tc>
        <w:tc>
          <w:tcPr>
            <w:tcW w:w="9781" w:type="dxa"/>
          </w:tcPr>
          <w:p w14:paraId="366653F4" w14:textId="77777777" w:rsidR="00DF5D99" w:rsidRPr="00A85471" w:rsidRDefault="00DF5D99" w:rsidP="009A57A7">
            <w:pPr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2 измерения с интервалом 1-2 минуты;</w:t>
            </w:r>
          </w:p>
        </w:tc>
      </w:tr>
      <w:tr w:rsidR="00DF5D99" w:rsidRPr="00A85471" w14:paraId="5614B187" w14:textId="77777777" w:rsidTr="00D8016E">
        <w:tc>
          <w:tcPr>
            <w:tcW w:w="524" w:type="dxa"/>
          </w:tcPr>
          <w:p w14:paraId="7F02BDA6" w14:textId="77777777" w:rsidR="00DF5D99" w:rsidRPr="00A85471" w:rsidRDefault="00DF5D99" w:rsidP="009A57A7">
            <w:pPr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>4.</w:t>
            </w:r>
          </w:p>
        </w:tc>
        <w:tc>
          <w:tcPr>
            <w:tcW w:w="9781" w:type="dxa"/>
          </w:tcPr>
          <w:p w14:paraId="2732773A" w14:textId="77777777" w:rsidR="00DF5D99" w:rsidRPr="00A85471" w:rsidRDefault="00DF5D99" w:rsidP="009A57A7">
            <w:pPr>
              <w:spacing w:after="35" w:line="240" w:lineRule="auto"/>
              <w:ind w:left="0" w:right="0" w:firstLine="0"/>
              <w:rPr>
                <w:sz w:val="24"/>
                <w:szCs w:val="24"/>
              </w:rPr>
            </w:pPr>
            <w:r w:rsidRPr="00A85471">
              <w:rPr>
                <w:sz w:val="24"/>
                <w:szCs w:val="24"/>
              </w:rPr>
              <w:t xml:space="preserve">Из интерпретации исключается первый день </w:t>
            </w:r>
            <w:proofErr w:type="spellStart"/>
            <w:r w:rsidRPr="00A85471">
              <w:rPr>
                <w:sz w:val="24"/>
                <w:szCs w:val="24"/>
              </w:rPr>
              <w:t>мониторирования</w:t>
            </w:r>
            <w:proofErr w:type="spellEnd"/>
            <w:r w:rsidRPr="00A85471">
              <w:rPr>
                <w:sz w:val="24"/>
                <w:szCs w:val="24"/>
              </w:rPr>
              <w:t>.</w:t>
            </w:r>
          </w:p>
        </w:tc>
      </w:tr>
    </w:tbl>
    <w:p w14:paraId="72EB707D" w14:textId="77777777" w:rsidR="00586943" w:rsidRDefault="00F062D3" w:rsidP="009A57A7">
      <w:pPr>
        <w:spacing w:after="35" w:line="240" w:lineRule="auto"/>
        <w:ind w:right="0"/>
        <w:rPr>
          <w:b/>
        </w:rPr>
      </w:pPr>
      <w:r>
        <w:rPr>
          <w:b/>
        </w:rPr>
        <w:t xml:space="preserve"> </w:t>
      </w:r>
    </w:p>
    <w:p w14:paraId="4D47738E" w14:textId="54A94616" w:rsidR="00F062D3" w:rsidRDefault="00F062D3" w:rsidP="00D8016E">
      <w:pPr>
        <w:spacing w:after="35" w:line="240" w:lineRule="auto"/>
        <w:ind w:left="0" w:right="0" w:firstLine="0"/>
      </w:pPr>
      <w:r w:rsidRPr="002D350C">
        <w:t xml:space="preserve">Данные о дополнительных методах исследования суммированы в </w:t>
      </w:r>
      <w:r w:rsidR="0080218E">
        <w:t>Т</w:t>
      </w:r>
      <w:r w:rsidRPr="002D350C">
        <w:t xml:space="preserve">аблице </w:t>
      </w:r>
      <w:r w:rsidR="002D350C" w:rsidRPr="002D350C">
        <w:t>7</w:t>
      </w:r>
    </w:p>
    <w:p w14:paraId="5F93C7B8" w14:textId="6BC97474" w:rsidR="002D350C" w:rsidRPr="002D350C" w:rsidRDefault="002D350C" w:rsidP="00D8016E">
      <w:pPr>
        <w:spacing w:after="35" w:line="240" w:lineRule="auto"/>
        <w:ind w:left="0" w:right="0" w:firstLine="0"/>
        <w:rPr>
          <w:b/>
        </w:rPr>
      </w:pPr>
      <w:r w:rsidRPr="002D350C">
        <w:rPr>
          <w:b/>
        </w:rPr>
        <w:t>Таблица 7. Дополнительные методы исследования (комментарии)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"/>
        <w:gridCol w:w="605"/>
        <w:gridCol w:w="2228"/>
        <w:gridCol w:w="4071"/>
        <w:gridCol w:w="3002"/>
      </w:tblGrid>
      <w:tr w:rsidR="002B09E3" w:rsidRPr="00E21013" w14:paraId="5E306CF4" w14:textId="77777777" w:rsidTr="002D350C">
        <w:tc>
          <w:tcPr>
            <w:tcW w:w="614" w:type="dxa"/>
            <w:gridSpan w:val="2"/>
          </w:tcPr>
          <w:p w14:paraId="4928EA13" w14:textId="77777777" w:rsidR="00F062D3" w:rsidRPr="002D350C" w:rsidRDefault="00F062D3" w:rsidP="009A57A7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2D350C">
              <w:rPr>
                <w:b/>
                <w:color w:val="auto"/>
                <w:sz w:val="24"/>
                <w:szCs w:val="24"/>
              </w:rPr>
              <w:t>№</w:t>
            </w:r>
          </w:p>
        </w:tc>
        <w:tc>
          <w:tcPr>
            <w:tcW w:w="2228" w:type="dxa"/>
          </w:tcPr>
          <w:p w14:paraId="41A8AC6D" w14:textId="77777777" w:rsidR="00F062D3" w:rsidRPr="002D350C" w:rsidRDefault="00F062D3" w:rsidP="009A57A7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2D350C">
              <w:rPr>
                <w:b/>
                <w:color w:val="auto"/>
                <w:sz w:val="24"/>
                <w:szCs w:val="24"/>
              </w:rPr>
              <w:t>Исследование</w:t>
            </w:r>
          </w:p>
        </w:tc>
        <w:tc>
          <w:tcPr>
            <w:tcW w:w="4071" w:type="dxa"/>
          </w:tcPr>
          <w:p w14:paraId="7EEB9D0C" w14:textId="77777777" w:rsidR="00F062D3" w:rsidRPr="002D350C" w:rsidRDefault="00F062D3" w:rsidP="009A57A7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2D350C">
              <w:rPr>
                <w:b/>
                <w:color w:val="auto"/>
                <w:sz w:val="24"/>
                <w:szCs w:val="24"/>
              </w:rPr>
              <w:t>Диагностический критерий</w:t>
            </w:r>
          </w:p>
        </w:tc>
        <w:tc>
          <w:tcPr>
            <w:tcW w:w="3002" w:type="dxa"/>
          </w:tcPr>
          <w:p w14:paraId="2FF4D231" w14:textId="77777777" w:rsidR="00F062D3" w:rsidRPr="002D350C" w:rsidRDefault="00F062D3" w:rsidP="009A57A7">
            <w:pPr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2D350C">
              <w:rPr>
                <w:b/>
                <w:color w:val="auto"/>
                <w:sz w:val="24"/>
                <w:szCs w:val="24"/>
              </w:rPr>
              <w:t>Комментарии</w:t>
            </w:r>
          </w:p>
        </w:tc>
      </w:tr>
      <w:tr w:rsidR="002B09E3" w14:paraId="36A13C79" w14:textId="77777777" w:rsidTr="002D350C">
        <w:trPr>
          <w:gridBefore w:val="1"/>
          <w:wBefore w:w="9" w:type="dxa"/>
        </w:trPr>
        <w:tc>
          <w:tcPr>
            <w:tcW w:w="605" w:type="dxa"/>
          </w:tcPr>
          <w:p w14:paraId="02D0AD9A" w14:textId="77777777" w:rsidR="00F062D3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2228" w:type="dxa"/>
          </w:tcPr>
          <w:p w14:paraId="1AA0A212" w14:textId="77777777" w:rsidR="00F062D3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ЭХОКГ</w:t>
            </w:r>
          </w:p>
        </w:tc>
        <w:tc>
          <w:tcPr>
            <w:tcW w:w="4071" w:type="dxa"/>
          </w:tcPr>
          <w:p w14:paraId="1F765E11" w14:textId="77777777" w:rsidR="00F062D3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 xml:space="preserve">Признаки гипертрофии ЛЖ, </w:t>
            </w:r>
          </w:p>
          <w:p w14:paraId="1B036E45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Диастолическая дисфункция ЛЖ</w:t>
            </w:r>
          </w:p>
          <w:p w14:paraId="6DAA1A77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 xml:space="preserve">Признаки </w:t>
            </w:r>
            <w:proofErr w:type="spellStart"/>
            <w:r w:rsidRPr="002D350C">
              <w:rPr>
                <w:color w:val="auto"/>
                <w:sz w:val="24"/>
                <w:szCs w:val="24"/>
              </w:rPr>
              <w:t>коарктации</w:t>
            </w:r>
            <w:proofErr w:type="spellEnd"/>
            <w:r w:rsidRPr="002D350C">
              <w:rPr>
                <w:color w:val="auto"/>
                <w:sz w:val="24"/>
                <w:szCs w:val="24"/>
              </w:rPr>
              <w:t xml:space="preserve"> аорты </w:t>
            </w:r>
          </w:p>
        </w:tc>
        <w:tc>
          <w:tcPr>
            <w:tcW w:w="3002" w:type="dxa"/>
          </w:tcPr>
          <w:p w14:paraId="31C6396C" w14:textId="77777777" w:rsidR="00F062D3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При рутинном исследовании АГ</w:t>
            </w:r>
          </w:p>
          <w:p w14:paraId="1C95B72F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 xml:space="preserve">При АГ ассоциированной с </w:t>
            </w:r>
            <w:proofErr w:type="spellStart"/>
            <w:r w:rsidRPr="002D350C">
              <w:rPr>
                <w:color w:val="auto"/>
                <w:sz w:val="24"/>
                <w:szCs w:val="24"/>
              </w:rPr>
              <w:t>коарктацией</w:t>
            </w:r>
            <w:proofErr w:type="spellEnd"/>
            <w:r w:rsidRPr="002D350C">
              <w:rPr>
                <w:color w:val="auto"/>
                <w:sz w:val="24"/>
                <w:szCs w:val="24"/>
              </w:rPr>
              <w:t xml:space="preserve"> аорты</w:t>
            </w:r>
          </w:p>
        </w:tc>
      </w:tr>
      <w:tr w:rsidR="00A85471" w14:paraId="494BF9E4" w14:textId="77777777" w:rsidTr="002D350C">
        <w:trPr>
          <w:gridBefore w:val="1"/>
          <w:wBefore w:w="9" w:type="dxa"/>
        </w:trPr>
        <w:tc>
          <w:tcPr>
            <w:tcW w:w="605" w:type="dxa"/>
          </w:tcPr>
          <w:p w14:paraId="6299C2D9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2228" w:type="dxa"/>
          </w:tcPr>
          <w:p w14:paraId="3FD4F751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ЭКГ</w:t>
            </w:r>
          </w:p>
        </w:tc>
        <w:tc>
          <w:tcPr>
            <w:tcW w:w="4071" w:type="dxa"/>
          </w:tcPr>
          <w:p w14:paraId="6820BB43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Признаки гипертрофии ЛЖ</w:t>
            </w:r>
          </w:p>
        </w:tc>
        <w:tc>
          <w:tcPr>
            <w:tcW w:w="3002" w:type="dxa"/>
          </w:tcPr>
          <w:p w14:paraId="4ABCD534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рутинно</w:t>
            </w:r>
          </w:p>
        </w:tc>
      </w:tr>
      <w:tr w:rsidR="00A85471" w14:paraId="4161C435" w14:textId="77777777" w:rsidTr="002D350C">
        <w:trPr>
          <w:gridBefore w:val="1"/>
          <w:wBefore w:w="9" w:type="dxa"/>
        </w:trPr>
        <w:tc>
          <w:tcPr>
            <w:tcW w:w="605" w:type="dxa"/>
          </w:tcPr>
          <w:p w14:paraId="02BE7D0B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2228" w:type="dxa"/>
          </w:tcPr>
          <w:p w14:paraId="60CFC0F9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Осмотр глазного дна</w:t>
            </w:r>
          </w:p>
        </w:tc>
        <w:tc>
          <w:tcPr>
            <w:tcW w:w="4071" w:type="dxa"/>
          </w:tcPr>
          <w:p w14:paraId="1D2AF038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 xml:space="preserve">Спазм сосудов </w:t>
            </w:r>
            <w:proofErr w:type="gramStart"/>
            <w:r w:rsidRPr="002D350C">
              <w:rPr>
                <w:color w:val="auto"/>
                <w:sz w:val="24"/>
                <w:szCs w:val="24"/>
              </w:rPr>
              <w:t>артерио-венозного</w:t>
            </w:r>
            <w:proofErr w:type="gramEnd"/>
            <w:r w:rsidRPr="002D350C">
              <w:rPr>
                <w:color w:val="auto"/>
                <w:sz w:val="24"/>
                <w:szCs w:val="24"/>
              </w:rPr>
              <w:t xml:space="preserve"> русла</w:t>
            </w:r>
          </w:p>
        </w:tc>
        <w:tc>
          <w:tcPr>
            <w:tcW w:w="3002" w:type="dxa"/>
          </w:tcPr>
          <w:p w14:paraId="134E6412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рутинно</w:t>
            </w:r>
          </w:p>
        </w:tc>
      </w:tr>
      <w:tr w:rsidR="002B09E3" w14:paraId="127BA5FD" w14:textId="77777777" w:rsidTr="002D350C">
        <w:trPr>
          <w:gridBefore w:val="1"/>
          <w:wBefore w:w="9" w:type="dxa"/>
        </w:trPr>
        <w:tc>
          <w:tcPr>
            <w:tcW w:w="605" w:type="dxa"/>
          </w:tcPr>
          <w:p w14:paraId="5EB0EB89" w14:textId="77777777" w:rsidR="00F062D3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2228" w:type="dxa"/>
          </w:tcPr>
          <w:p w14:paraId="4448CF25" w14:textId="77777777" w:rsidR="00F062D3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УЗИ органов брюшной полости и почек</w:t>
            </w:r>
          </w:p>
        </w:tc>
        <w:tc>
          <w:tcPr>
            <w:tcW w:w="4071" w:type="dxa"/>
          </w:tcPr>
          <w:p w14:paraId="383F9941" w14:textId="77777777" w:rsidR="00F062D3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Признаки структурных аномалий мочеполовой системы, поражение чашечно-лоханочной системы, поражение паренхимы почек</w:t>
            </w:r>
          </w:p>
        </w:tc>
        <w:tc>
          <w:tcPr>
            <w:tcW w:w="3002" w:type="dxa"/>
          </w:tcPr>
          <w:p w14:paraId="7AE73225" w14:textId="77777777" w:rsidR="00F062D3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 xml:space="preserve">АГ </w:t>
            </w:r>
            <w:proofErr w:type="gramStart"/>
            <w:r w:rsidRPr="002D350C">
              <w:rPr>
                <w:color w:val="auto"/>
                <w:sz w:val="24"/>
                <w:szCs w:val="24"/>
              </w:rPr>
              <w:t>ассоциированная</w:t>
            </w:r>
            <w:proofErr w:type="gramEnd"/>
            <w:r w:rsidRPr="002D350C">
              <w:rPr>
                <w:color w:val="auto"/>
                <w:sz w:val="24"/>
                <w:szCs w:val="24"/>
              </w:rPr>
              <w:t xml:space="preserve"> с патологией почек, при поражении органов-мишеней.</w:t>
            </w:r>
          </w:p>
        </w:tc>
      </w:tr>
      <w:tr w:rsidR="00A85471" w14:paraId="20335A0D" w14:textId="77777777" w:rsidTr="002D350C">
        <w:trPr>
          <w:gridBefore w:val="1"/>
          <w:wBefore w:w="9" w:type="dxa"/>
        </w:trPr>
        <w:tc>
          <w:tcPr>
            <w:tcW w:w="605" w:type="dxa"/>
          </w:tcPr>
          <w:p w14:paraId="2C9B87CB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2228" w:type="dxa"/>
          </w:tcPr>
          <w:p w14:paraId="65B54904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УЗИ надпочечников</w:t>
            </w:r>
          </w:p>
        </w:tc>
        <w:tc>
          <w:tcPr>
            <w:tcW w:w="4071" w:type="dxa"/>
          </w:tcPr>
          <w:p w14:paraId="76BF0939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Образование надпочечников</w:t>
            </w:r>
          </w:p>
        </w:tc>
        <w:tc>
          <w:tcPr>
            <w:tcW w:w="3002" w:type="dxa"/>
          </w:tcPr>
          <w:p w14:paraId="19D1C9B1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proofErr w:type="spellStart"/>
            <w:r w:rsidRPr="002D350C">
              <w:rPr>
                <w:color w:val="auto"/>
                <w:sz w:val="24"/>
                <w:szCs w:val="24"/>
              </w:rPr>
              <w:t>Феохромоцитома</w:t>
            </w:r>
            <w:proofErr w:type="spellEnd"/>
            <w:r w:rsidRPr="002D350C">
              <w:rPr>
                <w:color w:val="auto"/>
                <w:sz w:val="24"/>
                <w:szCs w:val="24"/>
              </w:rPr>
              <w:t>, опухоли надпочечников</w:t>
            </w:r>
          </w:p>
        </w:tc>
      </w:tr>
      <w:tr w:rsidR="00A85471" w14:paraId="42BFF75E" w14:textId="77777777" w:rsidTr="002D350C">
        <w:trPr>
          <w:gridBefore w:val="1"/>
          <w:wBefore w:w="9" w:type="dxa"/>
        </w:trPr>
        <w:tc>
          <w:tcPr>
            <w:tcW w:w="605" w:type="dxa"/>
          </w:tcPr>
          <w:p w14:paraId="6D127AE3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9301" w:type="dxa"/>
            <w:gridSpan w:val="3"/>
          </w:tcPr>
          <w:p w14:paraId="79015251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b/>
                <w:color w:val="auto"/>
                <w:sz w:val="24"/>
                <w:szCs w:val="24"/>
              </w:rPr>
            </w:pPr>
            <w:r w:rsidRPr="002D350C">
              <w:rPr>
                <w:b/>
                <w:color w:val="auto"/>
                <w:sz w:val="24"/>
                <w:szCs w:val="24"/>
              </w:rPr>
              <w:t>Дополнительные исследования для более детальной диагностики вторичного генеза АГ</w:t>
            </w:r>
          </w:p>
        </w:tc>
      </w:tr>
      <w:tr w:rsidR="00A85471" w14:paraId="4A8A0043" w14:textId="77777777" w:rsidTr="002D350C">
        <w:trPr>
          <w:gridBefore w:val="1"/>
          <w:wBefore w:w="9" w:type="dxa"/>
        </w:trPr>
        <w:tc>
          <w:tcPr>
            <w:tcW w:w="605" w:type="dxa"/>
          </w:tcPr>
          <w:p w14:paraId="5981BA6C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2228" w:type="dxa"/>
          </w:tcPr>
          <w:p w14:paraId="60D9A2F0" w14:textId="77777777" w:rsidR="00A85471" w:rsidRPr="002D350C" w:rsidRDefault="00A85471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УЗИ щитовидной железы</w:t>
            </w:r>
          </w:p>
        </w:tc>
        <w:tc>
          <w:tcPr>
            <w:tcW w:w="4071" w:type="dxa"/>
          </w:tcPr>
          <w:p w14:paraId="184CCBFF" w14:textId="77777777" w:rsidR="00A85471" w:rsidRPr="002D350C" w:rsidRDefault="00A85471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 xml:space="preserve">Признаки аутоиммунного </w:t>
            </w:r>
            <w:proofErr w:type="spellStart"/>
            <w:r w:rsidRPr="002D350C">
              <w:rPr>
                <w:color w:val="auto"/>
                <w:sz w:val="24"/>
                <w:szCs w:val="24"/>
              </w:rPr>
              <w:t>тиреодита</w:t>
            </w:r>
            <w:proofErr w:type="spellEnd"/>
            <w:r w:rsidRPr="002D350C">
              <w:rPr>
                <w:color w:val="auto"/>
                <w:sz w:val="24"/>
                <w:szCs w:val="24"/>
              </w:rPr>
              <w:t>, увеличение объема, уменьшение объема, наличие образований</w:t>
            </w:r>
          </w:p>
        </w:tc>
        <w:tc>
          <w:tcPr>
            <w:tcW w:w="3002" w:type="dxa"/>
          </w:tcPr>
          <w:p w14:paraId="553AC44F" w14:textId="77777777" w:rsidR="00A85471" w:rsidRPr="002D350C" w:rsidRDefault="00A85471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При изменении гормонального  профиля</w:t>
            </w:r>
          </w:p>
        </w:tc>
      </w:tr>
      <w:tr w:rsidR="00A85471" w14:paraId="07D6106A" w14:textId="77777777" w:rsidTr="002D350C">
        <w:trPr>
          <w:gridBefore w:val="1"/>
          <w:wBefore w:w="9" w:type="dxa"/>
        </w:trPr>
        <w:tc>
          <w:tcPr>
            <w:tcW w:w="605" w:type="dxa"/>
          </w:tcPr>
          <w:p w14:paraId="2B38E3F5" w14:textId="77777777" w:rsidR="00A85471" w:rsidRPr="002D350C" w:rsidRDefault="00A85471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2228" w:type="dxa"/>
          </w:tcPr>
          <w:p w14:paraId="408DEAC5" w14:textId="77777777" w:rsidR="00A85471" w:rsidRPr="002D350C" w:rsidRDefault="00A85471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КТ-ангиография сердца и магистральных сосудов с контрастированием</w:t>
            </w:r>
          </w:p>
        </w:tc>
        <w:tc>
          <w:tcPr>
            <w:tcW w:w="4071" w:type="dxa"/>
          </w:tcPr>
          <w:p w14:paraId="1F746D52" w14:textId="77777777" w:rsidR="00A85471" w:rsidRPr="002D350C" w:rsidRDefault="00A85471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Наличие суженого участка аорты,</w:t>
            </w:r>
          </w:p>
          <w:p w14:paraId="5092AFE4" w14:textId="77777777" w:rsidR="00A85471" w:rsidRPr="002D350C" w:rsidRDefault="00A85471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Наличие добавочных почечных артерий</w:t>
            </w:r>
          </w:p>
          <w:p w14:paraId="26729426" w14:textId="77777777" w:rsidR="00A85471" w:rsidRPr="002D350C" w:rsidRDefault="00A85471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Наличие стенозов почечных артерий</w:t>
            </w:r>
          </w:p>
        </w:tc>
        <w:tc>
          <w:tcPr>
            <w:tcW w:w="3002" w:type="dxa"/>
          </w:tcPr>
          <w:p w14:paraId="14AA32E0" w14:textId="77777777" w:rsidR="00A85471" w:rsidRPr="002D350C" w:rsidRDefault="00955D3C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proofErr w:type="spellStart"/>
            <w:r w:rsidRPr="002D350C">
              <w:rPr>
                <w:color w:val="auto"/>
                <w:sz w:val="24"/>
                <w:szCs w:val="24"/>
              </w:rPr>
              <w:t>Коарктация</w:t>
            </w:r>
            <w:proofErr w:type="spellEnd"/>
            <w:r w:rsidRPr="002D350C">
              <w:rPr>
                <w:color w:val="auto"/>
                <w:sz w:val="24"/>
                <w:szCs w:val="24"/>
              </w:rPr>
              <w:t xml:space="preserve"> аорты, </w:t>
            </w:r>
          </w:p>
          <w:p w14:paraId="606E7046" w14:textId="77777777" w:rsidR="00955D3C" w:rsidRPr="002D350C" w:rsidRDefault="00955D3C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Реноваскулярная АГ</w:t>
            </w:r>
          </w:p>
        </w:tc>
      </w:tr>
      <w:tr w:rsidR="00955D3C" w14:paraId="42793E8B" w14:textId="77777777" w:rsidTr="002D350C">
        <w:trPr>
          <w:gridBefore w:val="1"/>
          <w:wBefore w:w="9" w:type="dxa"/>
        </w:trPr>
        <w:tc>
          <w:tcPr>
            <w:tcW w:w="605" w:type="dxa"/>
          </w:tcPr>
          <w:p w14:paraId="3A4063F6" w14:textId="77777777" w:rsidR="00955D3C" w:rsidRPr="002D350C" w:rsidRDefault="00955D3C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2228" w:type="dxa"/>
          </w:tcPr>
          <w:p w14:paraId="5347A9B6" w14:textId="77777777" w:rsidR="00955D3C" w:rsidRPr="002D350C" w:rsidRDefault="00955D3C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УЗДГ сосудов надпочечников</w:t>
            </w:r>
          </w:p>
        </w:tc>
        <w:tc>
          <w:tcPr>
            <w:tcW w:w="4071" w:type="dxa"/>
          </w:tcPr>
          <w:p w14:paraId="7F4680AF" w14:textId="77777777" w:rsidR="00955D3C" w:rsidRPr="002D350C" w:rsidRDefault="00955D3C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Увеличение скорости кровотока</w:t>
            </w:r>
          </w:p>
        </w:tc>
        <w:tc>
          <w:tcPr>
            <w:tcW w:w="3002" w:type="dxa"/>
          </w:tcPr>
          <w:p w14:paraId="4EC3A40C" w14:textId="77777777" w:rsidR="00955D3C" w:rsidRPr="002D350C" w:rsidRDefault="00955D3C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Стеноз почечных артерий</w:t>
            </w:r>
          </w:p>
        </w:tc>
      </w:tr>
      <w:tr w:rsidR="00955D3C" w14:paraId="572F329C" w14:textId="77777777" w:rsidTr="002D350C">
        <w:trPr>
          <w:gridBefore w:val="1"/>
          <w:wBefore w:w="9" w:type="dxa"/>
        </w:trPr>
        <w:tc>
          <w:tcPr>
            <w:tcW w:w="605" w:type="dxa"/>
          </w:tcPr>
          <w:p w14:paraId="406140B3" w14:textId="77777777" w:rsidR="00955D3C" w:rsidRPr="002D350C" w:rsidRDefault="00955D3C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4.</w:t>
            </w:r>
          </w:p>
        </w:tc>
        <w:tc>
          <w:tcPr>
            <w:tcW w:w="2228" w:type="dxa"/>
          </w:tcPr>
          <w:p w14:paraId="6DFBE393" w14:textId="77777777" w:rsidR="00955D3C" w:rsidRPr="002D350C" w:rsidRDefault="00955D3C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 xml:space="preserve">УЗДГ сосудов верхних и нижних конечностей, </w:t>
            </w:r>
            <w:proofErr w:type="spellStart"/>
            <w:r w:rsidRPr="002D350C">
              <w:rPr>
                <w:color w:val="auto"/>
                <w:sz w:val="24"/>
                <w:szCs w:val="24"/>
              </w:rPr>
              <w:t>брахиоцефальных</w:t>
            </w:r>
            <w:proofErr w:type="spellEnd"/>
            <w:r w:rsidRPr="002D350C">
              <w:rPr>
                <w:color w:val="auto"/>
                <w:sz w:val="24"/>
                <w:szCs w:val="24"/>
              </w:rPr>
              <w:t xml:space="preserve"> сосудов</w:t>
            </w:r>
          </w:p>
        </w:tc>
        <w:tc>
          <w:tcPr>
            <w:tcW w:w="4071" w:type="dxa"/>
          </w:tcPr>
          <w:p w14:paraId="7356625B" w14:textId="77777777" w:rsidR="00955D3C" w:rsidRPr="002D350C" w:rsidRDefault="00955D3C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Увеличение скорости кровотока, признаки стенозов</w:t>
            </w:r>
          </w:p>
        </w:tc>
        <w:tc>
          <w:tcPr>
            <w:tcW w:w="3002" w:type="dxa"/>
          </w:tcPr>
          <w:p w14:paraId="540822E3" w14:textId="77777777" w:rsidR="00955D3C" w:rsidRPr="002D350C" w:rsidRDefault="00955D3C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Аутоиммунные системные заболевания соединительной ткани</w:t>
            </w:r>
          </w:p>
        </w:tc>
      </w:tr>
      <w:tr w:rsidR="00955D3C" w14:paraId="7E87E03B" w14:textId="77777777" w:rsidTr="002D350C">
        <w:trPr>
          <w:gridBefore w:val="1"/>
          <w:wBefore w:w="9" w:type="dxa"/>
        </w:trPr>
        <w:tc>
          <w:tcPr>
            <w:tcW w:w="605" w:type="dxa"/>
          </w:tcPr>
          <w:p w14:paraId="48B563D6" w14:textId="77777777" w:rsidR="00955D3C" w:rsidRPr="002D350C" w:rsidRDefault="00955D3C" w:rsidP="009A57A7">
            <w:pPr>
              <w:spacing w:after="35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5.</w:t>
            </w:r>
          </w:p>
        </w:tc>
        <w:tc>
          <w:tcPr>
            <w:tcW w:w="2228" w:type="dxa"/>
          </w:tcPr>
          <w:p w14:paraId="71C3E86C" w14:textId="77777777" w:rsidR="00955D3C" w:rsidRPr="002D350C" w:rsidRDefault="00955D3C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МРТ головного мозга</w:t>
            </w:r>
          </w:p>
        </w:tc>
        <w:tc>
          <w:tcPr>
            <w:tcW w:w="4071" w:type="dxa"/>
          </w:tcPr>
          <w:p w14:paraId="03B875B8" w14:textId="77777777" w:rsidR="00955D3C" w:rsidRPr="002D350C" w:rsidRDefault="00955D3C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>Наличие образований</w:t>
            </w:r>
          </w:p>
          <w:p w14:paraId="5688B855" w14:textId="77777777" w:rsidR="002B09E3" w:rsidRPr="002D350C" w:rsidRDefault="002B09E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14:paraId="56148053" w14:textId="77777777" w:rsidR="002B09E3" w:rsidRPr="002D350C" w:rsidRDefault="002B09E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</w:p>
          <w:p w14:paraId="6B8BDC1F" w14:textId="77777777" w:rsidR="002B09E3" w:rsidRPr="002D350C" w:rsidRDefault="002B09E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 xml:space="preserve">Признаки </w:t>
            </w:r>
            <w:r w:rsidRPr="002D350C">
              <w:rPr>
                <w:color w:val="auto"/>
                <w:sz w:val="24"/>
                <w:szCs w:val="24"/>
              </w:rPr>
              <w:lastRenderedPageBreak/>
              <w:t xml:space="preserve">геморрагического/ишемического инсульта </w:t>
            </w:r>
          </w:p>
        </w:tc>
        <w:tc>
          <w:tcPr>
            <w:tcW w:w="3002" w:type="dxa"/>
          </w:tcPr>
          <w:p w14:paraId="6F8887A5" w14:textId="77777777" w:rsidR="002B09E3" w:rsidRPr="002D350C" w:rsidRDefault="00955D3C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lastRenderedPageBreak/>
              <w:t>Опухоль головного мозга, аденома гипофиза</w:t>
            </w:r>
          </w:p>
          <w:p w14:paraId="63C8C4D8" w14:textId="77777777" w:rsidR="002B09E3" w:rsidRPr="002D350C" w:rsidRDefault="002B09E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 xml:space="preserve"> </w:t>
            </w:r>
          </w:p>
          <w:p w14:paraId="28346EB5" w14:textId="77777777" w:rsidR="00955D3C" w:rsidRPr="002D350C" w:rsidRDefault="002B09E3" w:rsidP="009A57A7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</w:rPr>
            </w:pPr>
            <w:r w:rsidRPr="002D350C">
              <w:rPr>
                <w:color w:val="auto"/>
                <w:sz w:val="24"/>
                <w:szCs w:val="24"/>
              </w:rPr>
              <w:t xml:space="preserve">при </w:t>
            </w:r>
            <w:proofErr w:type="spellStart"/>
            <w:r w:rsidRPr="002D350C">
              <w:rPr>
                <w:color w:val="auto"/>
                <w:sz w:val="24"/>
                <w:szCs w:val="24"/>
              </w:rPr>
              <w:t>кризовом</w:t>
            </w:r>
            <w:proofErr w:type="spellEnd"/>
            <w:r w:rsidRPr="002D350C">
              <w:rPr>
                <w:color w:val="auto"/>
                <w:sz w:val="24"/>
                <w:szCs w:val="24"/>
              </w:rPr>
              <w:t xml:space="preserve"> течение АГ</w:t>
            </w:r>
          </w:p>
        </w:tc>
      </w:tr>
    </w:tbl>
    <w:p w14:paraId="6D25F06F" w14:textId="77777777" w:rsidR="0011181B" w:rsidRDefault="0011181B" w:rsidP="009A57A7">
      <w:pPr>
        <w:spacing w:after="35" w:line="240" w:lineRule="auto"/>
        <w:ind w:left="0" w:right="0" w:firstLine="0"/>
        <w:jc w:val="left"/>
        <w:rPr>
          <w:b/>
        </w:rPr>
      </w:pPr>
      <w:r>
        <w:rPr>
          <w:b/>
        </w:rPr>
        <w:lastRenderedPageBreak/>
        <w:t>Показания для консультации специалистов:</w:t>
      </w:r>
    </w:p>
    <w:p w14:paraId="6385BED2" w14:textId="77777777" w:rsidR="00316147" w:rsidRPr="00EB476F" w:rsidRDefault="00D8016E" w:rsidP="00695C8E">
      <w:pPr>
        <w:pStyle w:val="a3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к</w:t>
      </w:r>
      <w:r w:rsidR="00316147" w:rsidRPr="00EB476F">
        <w:rPr>
          <w:szCs w:val="28"/>
        </w:rPr>
        <w:t xml:space="preserve">онсультация </w:t>
      </w:r>
      <w:proofErr w:type="spellStart"/>
      <w:r w:rsidR="00316147" w:rsidRPr="00EB476F">
        <w:rPr>
          <w:szCs w:val="28"/>
        </w:rPr>
        <w:t>аритмолога</w:t>
      </w:r>
      <w:proofErr w:type="spellEnd"/>
      <w:r>
        <w:rPr>
          <w:szCs w:val="28"/>
        </w:rPr>
        <w:t xml:space="preserve"> – при</w:t>
      </w:r>
      <w:r w:rsidR="00316147" w:rsidRPr="00EB476F">
        <w:rPr>
          <w:szCs w:val="28"/>
        </w:rPr>
        <w:t xml:space="preserve"> наличи</w:t>
      </w:r>
      <w:r>
        <w:rPr>
          <w:szCs w:val="28"/>
        </w:rPr>
        <w:t>и</w:t>
      </w:r>
      <w:r w:rsidR="00316147" w:rsidRPr="00EB476F">
        <w:rPr>
          <w:szCs w:val="28"/>
        </w:rPr>
        <w:t xml:space="preserve"> нарушений ритма сердца (пароксизмальная предсердная тахикардия, фибрилляция и трепетание предсердий, синдром слабости синусового узла), диагностированные клинически, по данным ЭКГ и ХМЭКГ</w:t>
      </w:r>
      <w:r>
        <w:rPr>
          <w:szCs w:val="28"/>
        </w:rPr>
        <w:t>;</w:t>
      </w:r>
      <w:r w:rsidR="00316147" w:rsidRPr="00EB476F">
        <w:rPr>
          <w:szCs w:val="28"/>
        </w:rPr>
        <w:t xml:space="preserve"> </w:t>
      </w:r>
    </w:p>
    <w:p w14:paraId="1CF658BB" w14:textId="77777777" w:rsidR="00316147" w:rsidRPr="00EB476F" w:rsidRDefault="00D8016E" w:rsidP="00695C8E">
      <w:pPr>
        <w:pStyle w:val="a3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к</w:t>
      </w:r>
      <w:r w:rsidR="00316147" w:rsidRPr="00EB476F">
        <w:rPr>
          <w:szCs w:val="28"/>
        </w:rPr>
        <w:t>онсультация  невропатолога</w:t>
      </w:r>
      <w:r>
        <w:rPr>
          <w:szCs w:val="28"/>
        </w:rPr>
        <w:t xml:space="preserve"> –</w:t>
      </w:r>
      <w:r w:rsidR="00316147" w:rsidRPr="00EB476F">
        <w:rPr>
          <w:szCs w:val="28"/>
        </w:rPr>
        <w:t xml:space="preserve"> </w:t>
      </w:r>
      <w:r>
        <w:rPr>
          <w:szCs w:val="28"/>
        </w:rPr>
        <w:t>при</w:t>
      </w:r>
      <w:r w:rsidR="00316147" w:rsidRPr="00EB476F">
        <w:rPr>
          <w:szCs w:val="28"/>
        </w:rPr>
        <w:t xml:space="preserve"> наличи</w:t>
      </w:r>
      <w:r>
        <w:rPr>
          <w:szCs w:val="28"/>
        </w:rPr>
        <w:t>и</w:t>
      </w:r>
      <w:r w:rsidR="00316147" w:rsidRPr="00EB476F">
        <w:rPr>
          <w:szCs w:val="28"/>
        </w:rPr>
        <w:t xml:space="preserve">  эпизодов  судорог,  наличие  парезов, гемипарезов и других неврологических нарушений</w:t>
      </w:r>
      <w:r w:rsidR="00316147">
        <w:rPr>
          <w:szCs w:val="28"/>
        </w:rPr>
        <w:t>, закрытые черепно-мозговые травмы в анамнезе, наличие в анамнезе неврологических манипуляций</w:t>
      </w:r>
      <w:r w:rsidR="00316147" w:rsidRPr="00EB476F">
        <w:rPr>
          <w:szCs w:val="28"/>
        </w:rPr>
        <w:t xml:space="preserve">; </w:t>
      </w:r>
    </w:p>
    <w:p w14:paraId="31B6BAA0" w14:textId="77777777" w:rsidR="00316147" w:rsidRPr="00EB476F" w:rsidRDefault="00D8016E" w:rsidP="00695C8E">
      <w:pPr>
        <w:pStyle w:val="a3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к</w:t>
      </w:r>
      <w:r w:rsidR="00316147" w:rsidRPr="00EB476F">
        <w:rPr>
          <w:szCs w:val="28"/>
        </w:rPr>
        <w:t xml:space="preserve">онсультация </w:t>
      </w:r>
      <w:proofErr w:type="spellStart"/>
      <w:r w:rsidR="00316147" w:rsidRPr="00EB476F">
        <w:rPr>
          <w:szCs w:val="28"/>
        </w:rPr>
        <w:t>оториноларинголога</w:t>
      </w:r>
      <w:proofErr w:type="spellEnd"/>
      <w:r>
        <w:rPr>
          <w:szCs w:val="28"/>
        </w:rPr>
        <w:t xml:space="preserve"> – при</w:t>
      </w:r>
      <w:r w:rsidR="00316147" w:rsidRPr="00EB476F">
        <w:rPr>
          <w:szCs w:val="28"/>
        </w:rPr>
        <w:t xml:space="preserve"> носовы</w:t>
      </w:r>
      <w:r>
        <w:rPr>
          <w:szCs w:val="28"/>
        </w:rPr>
        <w:t>х</w:t>
      </w:r>
      <w:r w:rsidR="00316147" w:rsidRPr="00EB476F">
        <w:rPr>
          <w:szCs w:val="28"/>
        </w:rPr>
        <w:t xml:space="preserve"> кровотечения</w:t>
      </w:r>
      <w:r>
        <w:rPr>
          <w:szCs w:val="28"/>
        </w:rPr>
        <w:t>х</w:t>
      </w:r>
      <w:r w:rsidR="00316147" w:rsidRPr="00EB476F">
        <w:rPr>
          <w:szCs w:val="28"/>
        </w:rPr>
        <w:t xml:space="preserve">, признаки инфекции верхних дыхательных путей,  тонзиллиты, синуситы; </w:t>
      </w:r>
    </w:p>
    <w:p w14:paraId="4A226AE9" w14:textId="77777777" w:rsidR="00316147" w:rsidRPr="00EB476F" w:rsidRDefault="00D8016E" w:rsidP="00695C8E">
      <w:pPr>
        <w:pStyle w:val="a3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к</w:t>
      </w:r>
      <w:r w:rsidR="00316147" w:rsidRPr="00EB476F">
        <w:rPr>
          <w:szCs w:val="28"/>
        </w:rPr>
        <w:t>онсультация  гематолога</w:t>
      </w:r>
      <w:r>
        <w:rPr>
          <w:szCs w:val="28"/>
        </w:rPr>
        <w:t xml:space="preserve"> – при  наличии</w:t>
      </w:r>
      <w:r w:rsidR="00316147" w:rsidRPr="00EB476F">
        <w:rPr>
          <w:szCs w:val="28"/>
        </w:rPr>
        <w:t xml:space="preserve">  анемии,  тромбоцитоза,  тромбоцитопении, нарушение свертываемости, другие отклонения гемостаза; </w:t>
      </w:r>
    </w:p>
    <w:p w14:paraId="256C3DDE" w14:textId="77777777" w:rsidR="00316147" w:rsidRPr="00EB476F" w:rsidRDefault="00D8016E" w:rsidP="00695C8E">
      <w:pPr>
        <w:pStyle w:val="a3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к</w:t>
      </w:r>
      <w:r w:rsidR="00316147" w:rsidRPr="00EB476F">
        <w:rPr>
          <w:szCs w:val="28"/>
        </w:rPr>
        <w:t>онсультация  нефролога</w:t>
      </w:r>
      <w:r>
        <w:rPr>
          <w:szCs w:val="28"/>
        </w:rPr>
        <w:t xml:space="preserve"> – при</w:t>
      </w:r>
      <w:r w:rsidR="00316147" w:rsidRPr="00EB476F">
        <w:rPr>
          <w:szCs w:val="28"/>
        </w:rPr>
        <w:t xml:space="preserve">  наличи</w:t>
      </w:r>
      <w:r>
        <w:rPr>
          <w:szCs w:val="28"/>
        </w:rPr>
        <w:t>и</w:t>
      </w:r>
      <w:r w:rsidR="00316147" w:rsidRPr="00EB476F">
        <w:rPr>
          <w:szCs w:val="28"/>
        </w:rPr>
        <w:t xml:space="preserve">  данных  за  ИМВП,  признаки  почечной недостаточности, снижение диуреза, протеинурия</w:t>
      </w:r>
      <w:r w:rsidR="00316147">
        <w:rPr>
          <w:szCs w:val="28"/>
        </w:rPr>
        <w:t>, клинические признаки артериальной гипертензии, обусловленной поражением почек (реноваскулярная, паренхиматозная)</w:t>
      </w:r>
      <w:r w:rsidR="00316147" w:rsidRPr="00EB476F">
        <w:rPr>
          <w:szCs w:val="28"/>
        </w:rPr>
        <w:t>.</w:t>
      </w:r>
    </w:p>
    <w:p w14:paraId="448E4397" w14:textId="77777777" w:rsidR="00316147" w:rsidRPr="00316147" w:rsidRDefault="00D8016E" w:rsidP="00695C8E">
      <w:pPr>
        <w:pStyle w:val="a3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35" w:line="240" w:lineRule="auto"/>
        <w:ind w:left="0" w:right="0" w:firstLine="0"/>
        <w:jc w:val="left"/>
        <w:rPr>
          <w:b/>
        </w:rPr>
      </w:pPr>
      <w:r>
        <w:rPr>
          <w:szCs w:val="28"/>
        </w:rPr>
        <w:t>к</w:t>
      </w:r>
      <w:r w:rsidR="00316147" w:rsidRPr="00316147">
        <w:rPr>
          <w:szCs w:val="28"/>
        </w:rPr>
        <w:t>онсультация эндокринолога</w:t>
      </w:r>
      <w:r>
        <w:rPr>
          <w:szCs w:val="28"/>
        </w:rPr>
        <w:t xml:space="preserve"> – при</w:t>
      </w:r>
      <w:r w:rsidR="00316147" w:rsidRPr="00316147">
        <w:rPr>
          <w:szCs w:val="28"/>
        </w:rPr>
        <w:t xml:space="preserve"> </w:t>
      </w:r>
      <w:r w:rsidR="00316147">
        <w:rPr>
          <w:szCs w:val="28"/>
        </w:rPr>
        <w:t>наличи</w:t>
      </w:r>
      <w:r w:rsidR="00352304">
        <w:rPr>
          <w:szCs w:val="28"/>
        </w:rPr>
        <w:t>и</w:t>
      </w:r>
      <w:r w:rsidR="00316147">
        <w:rPr>
          <w:szCs w:val="28"/>
        </w:rPr>
        <w:t xml:space="preserve"> изменений в эндокринном статусе,  </w:t>
      </w:r>
    </w:p>
    <w:p w14:paraId="20C3DECF" w14:textId="77777777" w:rsidR="00352304" w:rsidRDefault="00316147" w:rsidP="00D8016E">
      <w:pPr>
        <w:pStyle w:val="a3"/>
        <w:tabs>
          <w:tab w:val="left" w:pos="567"/>
        </w:tabs>
        <w:autoSpaceDE w:val="0"/>
        <w:autoSpaceDN w:val="0"/>
        <w:adjustRightInd w:val="0"/>
        <w:spacing w:after="35" w:line="240" w:lineRule="auto"/>
        <w:ind w:left="0" w:right="0" w:firstLine="0"/>
        <w:jc w:val="left"/>
        <w:rPr>
          <w:szCs w:val="28"/>
        </w:rPr>
      </w:pPr>
      <w:r>
        <w:rPr>
          <w:szCs w:val="28"/>
        </w:rPr>
        <w:t>предполагаемый эндокринный генез п</w:t>
      </w:r>
      <w:r w:rsidR="00352304">
        <w:rPr>
          <w:szCs w:val="28"/>
        </w:rPr>
        <w:t>овышения артериального давления;</w:t>
      </w:r>
    </w:p>
    <w:p w14:paraId="154774B5" w14:textId="77777777" w:rsidR="00352304" w:rsidRDefault="00352304" w:rsidP="00695C8E">
      <w:pPr>
        <w:pStyle w:val="a3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35" w:line="240" w:lineRule="auto"/>
        <w:ind w:left="0" w:right="0" w:firstLine="0"/>
        <w:jc w:val="left"/>
        <w:rPr>
          <w:szCs w:val="28"/>
        </w:rPr>
      </w:pPr>
      <w:r>
        <w:rPr>
          <w:szCs w:val="28"/>
        </w:rPr>
        <w:t>консультация других узких специалистов – по показаниям.</w:t>
      </w:r>
    </w:p>
    <w:p w14:paraId="7154FE7F" w14:textId="77777777" w:rsidR="00316147" w:rsidRPr="00DF5D99" w:rsidRDefault="00316147" w:rsidP="009A57A7">
      <w:pPr>
        <w:autoSpaceDE w:val="0"/>
        <w:autoSpaceDN w:val="0"/>
        <w:adjustRightInd w:val="0"/>
        <w:spacing w:after="35" w:line="240" w:lineRule="auto"/>
        <w:ind w:left="0" w:right="0" w:firstLine="0"/>
        <w:jc w:val="left"/>
        <w:rPr>
          <w:b/>
        </w:rPr>
      </w:pPr>
    </w:p>
    <w:p w14:paraId="64B4378F" w14:textId="77777777" w:rsidR="00316147" w:rsidRDefault="00316147" w:rsidP="009A57A7">
      <w:pPr>
        <w:spacing w:line="240" w:lineRule="auto"/>
        <w:rPr>
          <w:szCs w:val="28"/>
        </w:rPr>
      </w:pPr>
      <w:r>
        <w:rPr>
          <w:b/>
          <w:szCs w:val="28"/>
        </w:rPr>
        <w:t xml:space="preserve">2.2 </w:t>
      </w:r>
      <w:r w:rsidRPr="00B267E4">
        <w:rPr>
          <w:b/>
          <w:szCs w:val="28"/>
        </w:rPr>
        <w:t xml:space="preserve">Дифференциальный диагноз </w:t>
      </w:r>
      <w:r w:rsidRPr="00B267E4">
        <w:rPr>
          <w:rFonts w:eastAsia="Calibri"/>
          <w:b/>
          <w:szCs w:val="28"/>
          <w:lang w:eastAsia="en-US"/>
        </w:rPr>
        <w:t>и обоснование дополнительных исследований</w:t>
      </w:r>
      <w:r w:rsidR="001B5D80">
        <w:rPr>
          <w:rFonts w:eastAsia="Calibri"/>
          <w:b/>
          <w:szCs w:val="28"/>
          <w:lang w:eastAsia="en-US"/>
        </w:rPr>
        <w:t>:</w:t>
      </w:r>
    </w:p>
    <w:p w14:paraId="70C458AA" w14:textId="77777777" w:rsidR="001B5D80" w:rsidRDefault="002B09E3" w:rsidP="009A57A7">
      <w:pPr>
        <w:spacing w:line="240" w:lineRule="auto"/>
        <w:rPr>
          <w:szCs w:val="28"/>
        </w:rPr>
      </w:pPr>
      <w:r>
        <w:rPr>
          <w:b/>
          <w:szCs w:val="28"/>
        </w:rPr>
        <w:t xml:space="preserve">           </w:t>
      </w:r>
      <w:r w:rsidRPr="002B09E3">
        <w:rPr>
          <w:szCs w:val="28"/>
        </w:rPr>
        <w:t>У пациентов с артериальной гипертензией дифференциальная диагностика проводится между первичной и вторичной АГ, а так же между различными форма</w:t>
      </w:r>
      <w:r w:rsidR="001B5D80">
        <w:rPr>
          <w:szCs w:val="28"/>
        </w:rPr>
        <w:t>ми симптоматической  (вторичной</w:t>
      </w:r>
      <w:r w:rsidRPr="002B09E3">
        <w:rPr>
          <w:szCs w:val="28"/>
        </w:rPr>
        <w:t>) артериальной гипертензией.</w:t>
      </w:r>
      <w:r>
        <w:rPr>
          <w:szCs w:val="28"/>
        </w:rPr>
        <w:t xml:space="preserve"> </w:t>
      </w:r>
    </w:p>
    <w:p w14:paraId="23207380" w14:textId="5D507052" w:rsidR="00772EDC" w:rsidRPr="006B0AF9" w:rsidRDefault="00772EDC" w:rsidP="009A57A7">
      <w:pPr>
        <w:spacing w:line="240" w:lineRule="auto"/>
        <w:rPr>
          <w:b/>
          <w:szCs w:val="28"/>
        </w:rPr>
      </w:pPr>
      <w:r w:rsidRPr="006B0AF9">
        <w:rPr>
          <w:b/>
          <w:szCs w:val="28"/>
        </w:rPr>
        <w:t xml:space="preserve">Таблица </w:t>
      </w:r>
      <w:r w:rsidR="002D350C" w:rsidRPr="006B0AF9">
        <w:rPr>
          <w:b/>
          <w:szCs w:val="28"/>
        </w:rPr>
        <w:t>8</w:t>
      </w:r>
      <w:r w:rsidRPr="006B0AF9">
        <w:rPr>
          <w:b/>
          <w:szCs w:val="28"/>
        </w:rPr>
        <w:t xml:space="preserve">. </w:t>
      </w:r>
      <w:r w:rsidR="00314C4D" w:rsidRPr="006B0AF9">
        <w:rPr>
          <w:b/>
          <w:szCs w:val="28"/>
        </w:rPr>
        <w:t xml:space="preserve">Дифференциальный диагноз </w:t>
      </w:r>
      <w:r w:rsidR="006B0AF9" w:rsidRPr="006B0AF9">
        <w:rPr>
          <w:b/>
          <w:szCs w:val="28"/>
        </w:rPr>
        <w:t xml:space="preserve">ПАГ и </w:t>
      </w:r>
      <w:proofErr w:type="gramStart"/>
      <w:r w:rsidR="006B0AF9" w:rsidRPr="006B0AF9">
        <w:rPr>
          <w:b/>
          <w:szCs w:val="28"/>
        </w:rPr>
        <w:t>вторичной</w:t>
      </w:r>
      <w:proofErr w:type="gramEnd"/>
      <w:r w:rsidR="006B0AF9" w:rsidRPr="006B0AF9">
        <w:rPr>
          <w:b/>
          <w:szCs w:val="28"/>
        </w:rPr>
        <w:t xml:space="preserve"> АГ,</w:t>
      </w:r>
      <w:r w:rsidR="00314C4D" w:rsidRPr="006B0AF9">
        <w:rPr>
          <w:b/>
          <w:szCs w:val="28"/>
        </w:rPr>
        <w:t xml:space="preserve"> обоснование дополнительных исследований:</w:t>
      </w:r>
    </w:p>
    <w:p w14:paraId="5442E7B3" w14:textId="77777777" w:rsidR="002B09E3" w:rsidRPr="002B09E3" w:rsidRDefault="002B09E3" w:rsidP="009A57A7">
      <w:pPr>
        <w:spacing w:line="240" w:lineRule="auto"/>
        <w:rPr>
          <w:szCs w:val="28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1983"/>
        <w:gridCol w:w="2659"/>
        <w:gridCol w:w="3153"/>
      </w:tblGrid>
      <w:tr w:rsidR="00316147" w:rsidRPr="00004A3D" w14:paraId="1853C157" w14:textId="77777777" w:rsidTr="00F87D19">
        <w:trPr>
          <w:trHeight w:val="699"/>
        </w:trPr>
        <w:tc>
          <w:tcPr>
            <w:tcW w:w="2412" w:type="dxa"/>
            <w:shd w:val="clear" w:color="auto" w:fill="auto"/>
          </w:tcPr>
          <w:p w14:paraId="25BF947F" w14:textId="77777777" w:rsidR="00316147" w:rsidRPr="00004A3D" w:rsidRDefault="00316147" w:rsidP="001B5D8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>Диагноз</w:t>
            </w:r>
          </w:p>
        </w:tc>
        <w:tc>
          <w:tcPr>
            <w:tcW w:w="1983" w:type="dxa"/>
            <w:shd w:val="clear" w:color="auto" w:fill="auto"/>
          </w:tcPr>
          <w:p w14:paraId="41B09724" w14:textId="77777777" w:rsidR="00316147" w:rsidRPr="00004A3D" w:rsidRDefault="00316147" w:rsidP="001B5D8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Обоснование для </w:t>
            </w:r>
            <w:proofErr w:type="spellStart"/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>дифф</w:t>
            </w:r>
            <w:proofErr w:type="spellEnd"/>
            <w:r w:rsidR="00243160" w:rsidRPr="00004A3D">
              <w:rPr>
                <w:rFonts w:eastAsia="Calibri"/>
                <w:b/>
                <w:sz w:val="24"/>
                <w:szCs w:val="24"/>
                <w:lang w:eastAsia="en-US"/>
              </w:rPr>
              <w:t>.</w:t>
            </w:r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 xml:space="preserve"> диагностики</w:t>
            </w:r>
          </w:p>
        </w:tc>
        <w:tc>
          <w:tcPr>
            <w:tcW w:w="2659" w:type="dxa"/>
            <w:shd w:val="clear" w:color="auto" w:fill="auto"/>
          </w:tcPr>
          <w:p w14:paraId="2EA3131A" w14:textId="77777777" w:rsidR="00316147" w:rsidRPr="00004A3D" w:rsidRDefault="00316147" w:rsidP="001B5D8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>Обследования</w:t>
            </w:r>
          </w:p>
        </w:tc>
        <w:tc>
          <w:tcPr>
            <w:tcW w:w="3153" w:type="dxa"/>
            <w:shd w:val="clear" w:color="auto" w:fill="auto"/>
          </w:tcPr>
          <w:p w14:paraId="412089D0" w14:textId="77777777" w:rsidR="00316147" w:rsidRPr="00004A3D" w:rsidRDefault="00316147" w:rsidP="001B5D80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>Критерии исключения диагноза</w:t>
            </w:r>
          </w:p>
        </w:tc>
      </w:tr>
      <w:tr w:rsidR="00F87D19" w:rsidRPr="00004A3D" w14:paraId="6C3E5AAE" w14:textId="77777777" w:rsidTr="00F87D19">
        <w:trPr>
          <w:trHeight w:val="268"/>
        </w:trPr>
        <w:tc>
          <w:tcPr>
            <w:tcW w:w="2412" w:type="dxa"/>
            <w:vMerge w:val="restart"/>
            <w:shd w:val="clear" w:color="auto" w:fill="auto"/>
          </w:tcPr>
          <w:p w14:paraId="602CD2BD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>Реноваскулярная гипертензия</w:t>
            </w:r>
          </w:p>
        </w:tc>
        <w:tc>
          <w:tcPr>
            <w:tcW w:w="1983" w:type="dxa"/>
            <w:vMerge w:val="restart"/>
            <w:shd w:val="clear" w:color="auto" w:fill="auto"/>
          </w:tcPr>
          <w:p w14:paraId="329D75FA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left="175" w:firstLine="23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Повышение уровня АД</w:t>
            </w:r>
          </w:p>
        </w:tc>
        <w:tc>
          <w:tcPr>
            <w:tcW w:w="2659" w:type="dxa"/>
            <w:shd w:val="clear" w:color="auto" w:fill="auto"/>
          </w:tcPr>
          <w:p w14:paraId="5DC3BF13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Активность ренина плазмы</w:t>
            </w:r>
          </w:p>
        </w:tc>
        <w:tc>
          <w:tcPr>
            <w:tcW w:w="3153" w:type="dxa"/>
            <w:shd w:val="clear" w:color="auto" w:fill="auto"/>
          </w:tcPr>
          <w:p w14:paraId="39863224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В норме</w:t>
            </w:r>
          </w:p>
        </w:tc>
      </w:tr>
      <w:tr w:rsidR="00F87D19" w:rsidRPr="00004A3D" w14:paraId="2709C215" w14:textId="77777777" w:rsidTr="00F87D19">
        <w:trPr>
          <w:trHeight w:val="268"/>
        </w:trPr>
        <w:tc>
          <w:tcPr>
            <w:tcW w:w="2412" w:type="dxa"/>
            <w:vMerge/>
            <w:shd w:val="clear" w:color="auto" w:fill="auto"/>
          </w:tcPr>
          <w:p w14:paraId="2F29A99E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6C5CD528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406A59AA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УЗИ органов брюшной полости и почек</w:t>
            </w:r>
          </w:p>
        </w:tc>
        <w:tc>
          <w:tcPr>
            <w:tcW w:w="3153" w:type="dxa"/>
            <w:shd w:val="clear" w:color="auto" w:fill="auto"/>
          </w:tcPr>
          <w:p w14:paraId="4AFEAB98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Отсутствие структурных аномалий, нормальная структура паренхимы</w:t>
            </w:r>
          </w:p>
        </w:tc>
      </w:tr>
      <w:tr w:rsidR="00F87D19" w:rsidRPr="00004A3D" w14:paraId="2668D55E" w14:textId="77777777" w:rsidTr="00F87D19">
        <w:trPr>
          <w:trHeight w:val="268"/>
        </w:trPr>
        <w:tc>
          <w:tcPr>
            <w:tcW w:w="2412" w:type="dxa"/>
            <w:vMerge/>
            <w:shd w:val="clear" w:color="auto" w:fill="auto"/>
          </w:tcPr>
          <w:p w14:paraId="3C676DA1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66E596B2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10D3295F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УЗДГ сосудов почек</w:t>
            </w:r>
          </w:p>
        </w:tc>
        <w:tc>
          <w:tcPr>
            <w:tcW w:w="3153" w:type="dxa"/>
            <w:shd w:val="clear" w:color="auto" w:fill="auto"/>
          </w:tcPr>
          <w:p w14:paraId="0FE6DAE9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Нормальная скорость кровотока</w:t>
            </w:r>
          </w:p>
        </w:tc>
      </w:tr>
      <w:tr w:rsidR="00F87D19" w:rsidRPr="00004A3D" w14:paraId="0543B129" w14:textId="77777777" w:rsidTr="00F87D19">
        <w:trPr>
          <w:trHeight w:val="268"/>
        </w:trPr>
        <w:tc>
          <w:tcPr>
            <w:tcW w:w="2412" w:type="dxa"/>
            <w:vMerge/>
            <w:shd w:val="clear" w:color="auto" w:fill="auto"/>
          </w:tcPr>
          <w:p w14:paraId="1ECE3DE2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6928CC8F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5D3C7266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КТ-ангиография почечных артерий</w:t>
            </w:r>
          </w:p>
        </w:tc>
        <w:tc>
          <w:tcPr>
            <w:tcW w:w="3153" w:type="dxa"/>
            <w:shd w:val="clear" w:color="auto" w:fill="auto"/>
          </w:tcPr>
          <w:p w14:paraId="72FD94D5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004A3D">
              <w:rPr>
                <w:rFonts w:eastAsia="Calibri"/>
                <w:sz w:val="24"/>
                <w:szCs w:val="24"/>
                <w:lang w:eastAsia="en-US"/>
              </w:rPr>
              <w:t>Нормальный</w:t>
            </w:r>
            <w:proofErr w:type="gramEnd"/>
            <w:r w:rsidRPr="00004A3D">
              <w:rPr>
                <w:rFonts w:eastAsia="Calibri"/>
                <w:sz w:val="24"/>
                <w:szCs w:val="24"/>
                <w:lang w:eastAsia="en-US"/>
              </w:rPr>
              <w:t xml:space="preserve"> размеры почечных артерий, отсутствие признаков стеноза</w:t>
            </w:r>
          </w:p>
        </w:tc>
      </w:tr>
      <w:tr w:rsidR="00F87D19" w:rsidRPr="00004A3D" w14:paraId="0EA06AFC" w14:textId="77777777" w:rsidTr="00F87D19">
        <w:trPr>
          <w:trHeight w:val="268"/>
        </w:trPr>
        <w:tc>
          <w:tcPr>
            <w:tcW w:w="2412" w:type="dxa"/>
            <w:vMerge w:val="restart"/>
            <w:shd w:val="clear" w:color="auto" w:fill="auto"/>
          </w:tcPr>
          <w:p w14:paraId="10F01617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spellStart"/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Феохромоцитома</w:t>
            </w:r>
            <w:proofErr w:type="spellEnd"/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>параганглиома</w:t>
            </w:r>
            <w:proofErr w:type="spellEnd"/>
          </w:p>
        </w:tc>
        <w:tc>
          <w:tcPr>
            <w:tcW w:w="1983" w:type="dxa"/>
            <w:vMerge w:val="restart"/>
            <w:shd w:val="clear" w:color="auto" w:fill="auto"/>
          </w:tcPr>
          <w:p w14:paraId="658C1990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Повышение уровня АД</w:t>
            </w:r>
          </w:p>
        </w:tc>
        <w:tc>
          <w:tcPr>
            <w:tcW w:w="2659" w:type="dxa"/>
            <w:shd w:val="clear" w:color="auto" w:fill="auto"/>
          </w:tcPr>
          <w:p w14:paraId="4ABDA5C5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 xml:space="preserve">Суточный профиль катехоламинов и </w:t>
            </w:r>
            <w:proofErr w:type="spellStart"/>
            <w:r w:rsidRPr="00004A3D">
              <w:rPr>
                <w:rFonts w:eastAsia="Calibri"/>
                <w:sz w:val="24"/>
                <w:szCs w:val="24"/>
                <w:lang w:eastAsia="en-US"/>
              </w:rPr>
              <w:t>метанефрина</w:t>
            </w:r>
            <w:proofErr w:type="spellEnd"/>
            <w:r w:rsidRPr="00004A3D">
              <w:rPr>
                <w:rFonts w:eastAsia="Calibri"/>
                <w:sz w:val="24"/>
                <w:szCs w:val="24"/>
                <w:lang w:eastAsia="en-US"/>
              </w:rPr>
              <w:t xml:space="preserve">  в моче и плазме</w:t>
            </w:r>
          </w:p>
        </w:tc>
        <w:tc>
          <w:tcPr>
            <w:tcW w:w="3153" w:type="dxa"/>
            <w:shd w:val="clear" w:color="auto" w:fill="auto"/>
          </w:tcPr>
          <w:p w14:paraId="688D4517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Нормальные значения</w:t>
            </w:r>
          </w:p>
        </w:tc>
      </w:tr>
      <w:tr w:rsidR="00F87D19" w:rsidRPr="00004A3D" w14:paraId="3FBF0B27" w14:textId="77777777" w:rsidTr="00F87D19">
        <w:trPr>
          <w:trHeight w:val="268"/>
        </w:trPr>
        <w:tc>
          <w:tcPr>
            <w:tcW w:w="2412" w:type="dxa"/>
            <w:vMerge/>
            <w:shd w:val="clear" w:color="auto" w:fill="auto"/>
          </w:tcPr>
          <w:p w14:paraId="3B35010A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7B75BF03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6F2DC2E2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 xml:space="preserve">МРТ органов брюшной полости и малого таза </w:t>
            </w:r>
          </w:p>
        </w:tc>
        <w:tc>
          <w:tcPr>
            <w:tcW w:w="3153" w:type="dxa"/>
            <w:shd w:val="clear" w:color="auto" w:fill="auto"/>
          </w:tcPr>
          <w:p w14:paraId="499A4E6A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 xml:space="preserve">Отсутствие образований надпочечниковой и </w:t>
            </w:r>
            <w:proofErr w:type="spellStart"/>
            <w:r w:rsidRPr="00004A3D">
              <w:rPr>
                <w:rFonts w:eastAsia="Calibri"/>
                <w:sz w:val="24"/>
                <w:szCs w:val="24"/>
                <w:lang w:eastAsia="en-US"/>
              </w:rPr>
              <w:t>вненадпочечниковой</w:t>
            </w:r>
            <w:proofErr w:type="spellEnd"/>
            <w:r w:rsidRPr="00004A3D">
              <w:rPr>
                <w:rFonts w:eastAsia="Calibri"/>
                <w:sz w:val="24"/>
                <w:szCs w:val="24"/>
                <w:lang w:eastAsia="en-US"/>
              </w:rPr>
              <w:t xml:space="preserve"> недостаточности</w:t>
            </w:r>
          </w:p>
        </w:tc>
      </w:tr>
      <w:tr w:rsidR="00F87D19" w:rsidRPr="00004A3D" w14:paraId="1DDE3662" w14:textId="77777777" w:rsidTr="00F87D19">
        <w:trPr>
          <w:trHeight w:val="268"/>
        </w:trPr>
        <w:tc>
          <w:tcPr>
            <w:tcW w:w="2412" w:type="dxa"/>
            <w:vMerge/>
            <w:shd w:val="clear" w:color="auto" w:fill="auto"/>
          </w:tcPr>
          <w:p w14:paraId="1F1BBE6C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0664F441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69FB0BDF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 xml:space="preserve">Суточная экскреция </w:t>
            </w:r>
            <w:proofErr w:type="gramStart"/>
            <w:r w:rsidRPr="00004A3D">
              <w:rPr>
                <w:rFonts w:eastAsia="Calibri"/>
                <w:sz w:val="24"/>
                <w:szCs w:val="24"/>
                <w:lang w:eastAsia="en-US"/>
              </w:rPr>
              <w:t>ванилин-миндальной</w:t>
            </w:r>
            <w:proofErr w:type="gramEnd"/>
            <w:r w:rsidRPr="00004A3D">
              <w:rPr>
                <w:rFonts w:eastAsia="Calibri"/>
                <w:sz w:val="24"/>
                <w:szCs w:val="24"/>
                <w:lang w:eastAsia="en-US"/>
              </w:rPr>
              <w:t xml:space="preserve"> кислоты в моче</w:t>
            </w:r>
          </w:p>
        </w:tc>
        <w:tc>
          <w:tcPr>
            <w:tcW w:w="3153" w:type="dxa"/>
            <w:shd w:val="clear" w:color="auto" w:fill="auto"/>
          </w:tcPr>
          <w:p w14:paraId="5F0354EF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Нормальный уровень</w:t>
            </w:r>
          </w:p>
        </w:tc>
      </w:tr>
      <w:tr w:rsidR="00F87D19" w:rsidRPr="00004A3D" w14:paraId="3102EBC1" w14:textId="77777777" w:rsidTr="00F87D19">
        <w:trPr>
          <w:trHeight w:val="268"/>
        </w:trPr>
        <w:tc>
          <w:tcPr>
            <w:tcW w:w="2412" w:type="dxa"/>
            <w:vMerge w:val="restart"/>
            <w:shd w:val="clear" w:color="auto" w:fill="auto"/>
          </w:tcPr>
          <w:p w14:paraId="70D9141B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 xml:space="preserve">Первичный  </w:t>
            </w:r>
            <w:proofErr w:type="spellStart"/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>альдостеронизм</w:t>
            </w:r>
            <w:proofErr w:type="spellEnd"/>
          </w:p>
        </w:tc>
        <w:tc>
          <w:tcPr>
            <w:tcW w:w="1983" w:type="dxa"/>
            <w:vMerge w:val="restart"/>
            <w:shd w:val="clear" w:color="auto" w:fill="auto"/>
          </w:tcPr>
          <w:p w14:paraId="52E54D16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Повышение уровня АД</w:t>
            </w:r>
          </w:p>
        </w:tc>
        <w:tc>
          <w:tcPr>
            <w:tcW w:w="2659" w:type="dxa"/>
            <w:shd w:val="clear" w:color="auto" w:fill="auto"/>
          </w:tcPr>
          <w:p w14:paraId="41CB39CE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Активность ренина плазмы</w:t>
            </w:r>
          </w:p>
        </w:tc>
        <w:tc>
          <w:tcPr>
            <w:tcW w:w="3153" w:type="dxa"/>
            <w:shd w:val="clear" w:color="auto" w:fill="auto"/>
          </w:tcPr>
          <w:p w14:paraId="2C75747F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Нормальный уровень</w:t>
            </w:r>
          </w:p>
        </w:tc>
      </w:tr>
      <w:tr w:rsidR="00F87D19" w:rsidRPr="00004A3D" w14:paraId="03A89C33" w14:textId="77777777" w:rsidTr="00F87D19">
        <w:trPr>
          <w:trHeight w:val="268"/>
        </w:trPr>
        <w:tc>
          <w:tcPr>
            <w:tcW w:w="2412" w:type="dxa"/>
            <w:vMerge/>
            <w:shd w:val="clear" w:color="auto" w:fill="auto"/>
          </w:tcPr>
          <w:p w14:paraId="581B06C1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1FDF0A6F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4AA00284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Уровень альдостерона плазмы</w:t>
            </w:r>
          </w:p>
        </w:tc>
        <w:tc>
          <w:tcPr>
            <w:tcW w:w="3153" w:type="dxa"/>
            <w:shd w:val="clear" w:color="auto" w:fill="auto"/>
          </w:tcPr>
          <w:p w14:paraId="778D52A6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Нормальный</w:t>
            </w:r>
          </w:p>
        </w:tc>
      </w:tr>
      <w:tr w:rsidR="00F87D19" w:rsidRPr="00004A3D" w14:paraId="5C563002" w14:textId="77777777" w:rsidTr="00F87D19">
        <w:trPr>
          <w:trHeight w:val="268"/>
        </w:trPr>
        <w:tc>
          <w:tcPr>
            <w:tcW w:w="2412" w:type="dxa"/>
            <w:vMerge w:val="restart"/>
            <w:shd w:val="clear" w:color="auto" w:fill="auto"/>
          </w:tcPr>
          <w:p w14:paraId="767D0799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 xml:space="preserve">Синдром </w:t>
            </w:r>
            <w:proofErr w:type="spellStart"/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>Кушинга</w:t>
            </w:r>
            <w:proofErr w:type="spellEnd"/>
          </w:p>
        </w:tc>
        <w:tc>
          <w:tcPr>
            <w:tcW w:w="1983" w:type="dxa"/>
            <w:vMerge w:val="restart"/>
            <w:shd w:val="clear" w:color="auto" w:fill="auto"/>
          </w:tcPr>
          <w:p w14:paraId="359965D4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Повышение уровня АД</w:t>
            </w:r>
          </w:p>
        </w:tc>
        <w:tc>
          <w:tcPr>
            <w:tcW w:w="2659" w:type="dxa"/>
            <w:shd w:val="clear" w:color="auto" w:fill="auto"/>
          </w:tcPr>
          <w:p w14:paraId="58E4498F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Уровень кортизола плазмы, АКТГ</w:t>
            </w:r>
          </w:p>
        </w:tc>
        <w:tc>
          <w:tcPr>
            <w:tcW w:w="3153" w:type="dxa"/>
            <w:shd w:val="clear" w:color="auto" w:fill="auto"/>
          </w:tcPr>
          <w:p w14:paraId="48E6E118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Нормальный</w:t>
            </w:r>
          </w:p>
        </w:tc>
      </w:tr>
      <w:tr w:rsidR="00F87D19" w:rsidRPr="00004A3D" w14:paraId="66F0FBDE" w14:textId="77777777" w:rsidTr="00F87D19">
        <w:trPr>
          <w:trHeight w:val="268"/>
        </w:trPr>
        <w:tc>
          <w:tcPr>
            <w:tcW w:w="2412" w:type="dxa"/>
            <w:vMerge/>
            <w:shd w:val="clear" w:color="auto" w:fill="auto"/>
          </w:tcPr>
          <w:p w14:paraId="717C91D8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52F3F27F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73AAC2AF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Уровень свободного кортизола в суточной моче</w:t>
            </w:r>
          </w:p>
        </w:tc>
        <w:tc>
          <w:tcPr>
            <w:tcW w:w="3153" w:type="dxa"/>
            <w:shd w:val="clear" w:color="auto" w:fill="auto"/>
          </w:tcPr>
          <w:p w14:paraId="78FB9787" w14:textId="77777777" w:rsidR="00F87D19" w:rsidRPr="00004A3D" w:rsidRDefault="00F87D19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Нормальный</w:t>
            </w:r>
          </w:p>
        </w:tc>
      </w:tr>
      <w:tr w:rsidR="004001A5" w:rsidRPr="00004A3D" w14:paraId="4EBAA9A1" w14:textId="77777777" w:rsidTr="00F87D19">
        <w:trPr>
          <w:trHeight w:val="268"/>
        </w:trPr>
        <w:tc>
          <w:tcPr>
            <w:tcW w:w="2412" w:type="dxa"/>
            <w:vMerge w:val="restart"/>
            <w:shd w:val="clear" w:color="auto" w:fill="auto"/>
          </w:tcPr>
          <w:p w14:paraId="45FB6E28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spellStart"/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>Коарктация</w:t>
            </w:r>
            <w:proofErr w:type="spellEnd"/>
            <w:r w:rsidRPr="00004A3D">
              <w:rPr>
                <w:rFonts w:eastAsia="Calibri"/>
                <w:b/>
                <w:sz w:val="24"/>
                <w:szCs w:val="24"/>
                <w:lang w:eastAsia="en-US"/>
              </w:rPr>
              <w:t xml:space="preserve"> аорты</w:t>
            </w:r>
          </w:p>
        </w:tc>
        <w:tc>
          <w:tcPr>
            <w:tcW w:w="1983" w:type="dxa"/>
            <w:vMerge w:val="restart"/>
            <w:shd w:val="clear" w:color="auto" w:fill="auto"/>
          </w:tcPr>
          <w:p w14:paraId="59BDCDB2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Повышение уровня АД</w:t>
            </w:r>
          </w:p>
        </w:tc>
        <w:tc>
          <w:tcPr>
            <w:tcW w:w="2659" w:type="dxa"/>
            <w:shd w:val="clear" w:color="auto" w:fill="auto"/>
          </w:tcPr>
          <w:p w14:paraId="61890559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Рентгенография органов грудной клетки</w:t>
            </w:r>
          </w:p>
        </w:tc>
        <w:tc>
          <w:tcPr>
            <w:tcW w:w="3153" w:type="dxa"/>
            <w:shd w:val="clear" w:color="auto" w:fill="auto"/>
          </w:tcPr>
          <w:p w14:paraId="609EFF72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Нормальная тень сердца</w:t>
            </w:r>
          </w:p>
        </w:tc>
      </w:tr>
      <w:tr w:rsidR="004001A5" w:rsidRPr="00004A3D" w14:paraId="66FAFBBE" w14:textId="77777777" w:rsidTr="00F87D19">
        <w:trPr>
          <w:trHeight w:val="268"/>
        </w:trPr>
        <w:tc>
          <w:tcPr>
            <w:tcW w:w="2412" w:type="dxa"/>
            <w:vMerge/>
            <w:shd w:val="clear" w:color="auto" w:fill="auto"/>
          </w:tcPr>
          <w:p w14:paraId="6A0A70EF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2D9B6CCC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3EA99E22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ЭХОКГ</w:t>
            </w:r>
          </w:p>
        </w:tc>
        <w:tc>
          <w:tcPr>
            <w:tcW w:w="3153" w:type="dxa"/>
            <w:shd w:val="clear" w:color="auto" w:fill="auto"/>
          </w:tcPr>
          <w:p w14:paraId="0C2457E5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Нормальная анатомия аорты;</w:t>
            </w:r>
          </w:p>
          <w:p w14:paraId="694CA1FD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Магистральный поток в брюшном отделе аорты;</w:t>
            </w:r>
          </w:p>
          <w:p w14:paraId="3BEF50C9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Скорость кровотока в аорте менее 2 м/сек;</w:t>
            </w:r>
          </w:p>
        </w:tc>
      </w:tr>
      <w:tr w:rsidR="004001A5" w:rsidRPr="00004A3D" w14:paraId="71E4FC0C" w14:textId="77777777" w:rsidTr="00F87D19">
        <w:trPr>
          <w:trHeight w:val="268"/>
        </w:trPr>
        <w:tc>
          <w:tcPr>
            <w:tcW w:w="2412" w:type="dxa"/>
            <w:vMerge/>
            <w:shd w:val="clear" w:color="auto" w:fill="auto"/>
          </w:tcPr>
          <w:p w14:paraId="4598A83A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0C7A8ABF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54297469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МРТ сердца и магистральных сосудов с контрастированием</w:t>
            </w:r>
          </w:p>
        </w:tc>
        <w:tc>
          <w:tcPr>
            <w:tcW w:w="3153" w:type="dxa"/>
            <w:shd w:val="clear" w:color="auto" w:fill="auto"/>
          </w:tcPr>
          <w:p w14:paraId="5563D4BB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 xml:space="preserve"> Отсутствие МР-признаков </w:t>
            </w:r>
            <w:proofErr w:type="spellStart"/>
            <w:r w:rsidRPr="00004A3D">
              <w:rPr>
                <w:rFonts w:eastAsia="Calibri"/>
                <w:sz w:val="24"/>
                <w:szCs w:val="24"/>
                <w:lang w:eastAsia="en-US"/>
              </w:rPr>
              <w:t>коарктации</w:t>
            </w:r>
            <w:proofErr w:type="spellEnd"/>
            <w:r w:rsidRPr="00004A3D">
              <w:rPr>
                <w:rFonts w:eastAsia="Calibri"/>
                <w:sz w:val="24"/>
                <w:szCs w:val="24"/>
                <w:lang w:eastAsia="en-US"/>
              </w:rPr>
              <w:t xml:space="preserve"> аорты</w:t>
            </w:r>
          </w:p>
        </w:tc>
      </w:tr>
      <w:tr w:rsidR="004001A5" w:rsidRPr="00004A3D" w14:paraId="1267F34C" w14:textId="77777777" w:rsidTr="00F87D19">
        <w:trPr>
          <w:trHeight w:val="268"/>
        </w:trPr>
        <w:tc>
          <w:tcPr>
            <w:tcW w:w="2412" w:type="dxa"/>
            <w:vMerge/>
            <w:shd w:val="clear" w:color="auto" w:fill="auto"/>
          </w:tcPr>
          <w:p w14:paraId="78A64AB2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1E8C9610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12659FFC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КТ-ангиография с контрастированием</w:t>
            </w:r>
          </w:p>
        </w:tc>
        <w:tc>
          <w:tcPr>
            <w:tcW w:w="3153" w:type="dxa"/>
            <w:shd w:val="clear" w:color="auto" w:fill="auto"/>
          </w:tcPr>
          <w:p w14:paraId="5FB7348D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Нормальная анатомия аорты</w:t>
            </w:r>
          </w:p>
        </w:tc>
      </w:tr>
      <w:tr w:rsidR="004001A5" w:rsidRPr="00004A3D" w14:paraId="380FC7A2" w14:textId="77777777" w:rsidTr="00F87D19">
        <w:trPr>
          <w:trHeight w:val="268"/>
        </w:trPr>
        <w:tc>
          <w:tcPr>
            <w:tcW w:w="2412" w:type="dxa"/>
            <w:vMerge/>
            <w:shd w:val="clear" w:color="auto" w:fill="auto"/>
          </w:tcPr>
          <w:p w14:paraId="38ED5791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04452EEB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6D25ADA8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Аортография</w:t>
            </w:r>
            <w:proofErr w:type="spellEnd"/>
          </w:p>
        </w:tc>
        <w:tc>
          <w:tcPr>
            <w:tcW w:w="3153" w:type="dxa"/>
            <w:shd w:val="clear" w:color="auto" w:fill="auto"/>
          </w:tcPr>
          <w:p w14:paraId="59840063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Нормальная анатомия аорты, отсутствие инвазивного градиента между различными участками аорты</w:t>
            </w:r>
          </w:p>
        </w:tc>
      </w:tr>
      <w:tr w:rsidR="00004A3D" w:rsidRPr="00004A3D" w14:paraId="04081AF8" w14:textId="77777777" w:rsidTr="00F87D19">
        <w:trPr>
          <w:trHeight w:val="268"/>
        </w:trPr>
        <w:tc>
          <w:tcPr>
            <w:tcW w:w="2412" w:type="dxa"/>
            <w:shd w:val="clear" w:color="auto" w:fill="auto"/>
          </w:tcPr>
          <w:p w14:paraId="506A5A62" w14:textId="77777777" w:rsidR="00004A3D" w:rsidRPr="00004A3D" w:rsidRDefault="00004A3D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Медикаментозная АГ</w:t>
            </w:r>
          </w:p>
        </w:tc>
        <w:tc>
          <w:tcPr>
            <w:tcW w:w="1983" w:type="dxa"/>
            <w:shd w:val="clear" w:color="auto" w:fill="auto"/>
          </w:tcPr>
          <w:p w14:paraId="1B1A34D9" w14:textId="77777777" w:rsidR="00004A3D" w:rsidRPr="00004A3D" w:rsidRDefault="00004A3D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Повышение уровня АД</w:t>
            </w:r>
          </w:p>
        </w:tc>
        <w:tc>
          <w:tcPr>
            <w:tcW w:w="2659" w:type="dxa"/>
            <w:shd w:val="clear" w:color="auto" w:fill="auto"/>
          </w:tcPr>
          <w:p w14:paraId="576A3B1A" w14:textId="77777777" w:rsidR="00004A3D" w:rsidRDefault="00004A3D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Прием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оральных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контрацептивово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глюкокортикоидов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НПВС, симпатомиметики,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эритропоэтин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циклоспорин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такролимус</w:t>
            </w:r>
            <w:proofErr w:type="spellEnd"/>
          </w:p>
        </w:tc>
        <w:tc>
          <w:tcPr>
            <w:tcW w:w="3153" w:type="dxa"/>
            <w:shd w:val="clear" w:color="auto" w:fill="auto"/>
          </w:tcPr>
          <w:p w14:paraId="216A3F38" w14:textId="77777777" w:rsidR="00004A3D" w:rsidRDefault="00004A3D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Отсутствие приема данных препарат</w:t>
            </w:r>
            <w:r w:rsidR="0095417D">
              <w:rPr>
                <w:rFonts w:eastAsia="Calibri"/>
                <w:sz w:val="24"/>
                <w:szCs w:val="24"/>
                <w:lang w:eastAsia="en-US"/>
              </w:rPr>
              <w:t>ов</w:t>
            </w:r>
          </w:p>
        </w:tc>
      </w:tr>
      <w:tr w:rsidR="004001A5" w:rsidRPr="00004A3D" w14:paraId="150E6028" w14:textId="77777777" w:rsidTr="00F87D19">
        <w:trPr>
          <w:trHeight w:val="268"/>
        </w:trPr>
        <w:tc>
          <w:tcPr>
            <w:tcW w:w="2412" w:type="dxa"/>
            <w:shd w:val="clear" w:color="auto" w:fill="auto"/>
          </w:tcPr>
          <w:p w14:paraId="45FF447B" w14:textId="77777777" w:rsidR="004001A5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b/>
                <w:sz w:val="24"/>
                <w:szCs w:val="24"/>
                <w:lang w:eastAsia="en-US"/>
              </w:rPr>
              <w:t>Гипертиреоидизм</w:t>
            </w:r>
            <w:proofErr w:type="spellEnd"/>
          </w:p>
        </w:tc>
        <w:tc>
          <w:tcPr>
            <w:tcW w:w="1983" w:type="dxa"/>
            <w:vMerge w:val="restart"/>
            <w:shd w:val="clear" w:color="auto" w:fill="auto"/>
          </w:tcPr>
          <w:p w14:paraId="6CF2F8D9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04A3D">
              <w:rPr>
                <w:rFonts w:eastAsia="Calibri"/>
                <w:sz w:val="24"/>
                <w:szCs w:val="24"/>
                <w:lang w:eastAsia="en-US"/>
              </w:rPr>
              <w:t>Повышение уровня АД</w:t>
            </w:r>
          </w:p>
        </w:tc>
        <w:tc>
          <w:tcPr>
            <w:tcW w:w="2659" w:type="dxa"/>
            <w:shd w:val="clear" w:color="auto" w:fill="auto"/>
          </w:tcPr>
          <w:p w14:paraId="404198B0" w14:textId="77777777" w:rsidR="004001A5" w:rsidRDefault="004001A5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ТТГ, свободный Т3, свободный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 xml:space="preserve"> Т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3153" w:type="dxa"/>
            <w:shd w:val="clear" w:color="auto" w:fill="auto"/>
          </w:tcPr>
          <w:p w14:paraId="2F8B7B85" w14:textId="77777777" w:rsidR="004001A5" w:rsidRDefault="004001A5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Нормальный уровень гормонов</w:t>
            </w:r>
          </w:p>
        </w:tc>
      </w:tr>
      <w:tr w:rsidR="004001A5" w:rsidRPr="00004A3D" w14:paraId="173925A1" w14:textId="77777777" w:rsidTr="00F87D19">
        <w:trPr>
          <w:trHeight w:val="268"/>
        </w:trPr>
        <w:tc>
          <w:tcPr>
            <w:tcW w:w="2412" w:type="dxa"/>
            <w:shd w:val="clear" w:color="auto" w:fill="auto"/>
          </w:tcPr>
          <w:p w14:paraId="638B92E7" w14:textId="77777777" w:rsidR="004001A5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Врожденная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гиперплазия надпочечников</w:t>
            </w:r>
          </w:p>
        </w:tc>
        <w:tc>
          <w:tcPr>
            <w:tcW w:w="1983" w:type="dxa"/>
            <w:vMerge/>
            <w:shd w:val="clear" w:color="auto" w:fill="auto"/>
          </w:tcPr>
          <w:p w14:paraId="7C8FA6D8" w14:textId="77777777" w:rsidR="004001A5" w:rsidRPr="00004A3D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59" w:type="dxa"/>
            <w:shd w:val="clear" w:color="auto" w:fill="auto"/>
          </w:tcPr>
          <w:p w14:paraId="2E00A122" w14:textId="77777777" w:rsidR="004001A5" w:rsidRDefault="004001A5" w:rsidP="009A57A7">
            <w:pPr>
              <w:tabs>
                <w:tab w:val="left" w:pos="426"/>
              </w:tabs>
              <w:spacing w:after="0" w:line="240" w:lineRule="auto"/>
              <w:ind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Деоксикортикостерон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и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кортикостерон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плазмы, </w:t>
            </w:r>
          </w:p>
          <w:p w14:paraId="69326825" w14:textId="77777777" w:rsidR="004001A5" w:rsidRDefault="004001A5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18-гидроксикортикотсерон, 18-деоксикорти-костерон, 11-деокси-кортикостерон</w:t>
            </w:r>
          </w:p>
        </w:tc>
        <w:tc>
          <w:tcPr>
            <w:tcW w:w="3153" w:type="dxa"/>
            <w:shd w:val="clear" w:color="auto" w:fill="auto"/>
          </w:tcPr>
          <w:p w14:paraId="4DD248A1" w14:textId="77777777" w:rsidR="004001A5" w:rsidRDefault="004001A5" w:rsidP="009A57A7">
            <w:pPr>
              <w:tabs>
                <w:tab w:val="left" w:pos="426"/>
              </w:tabs>
              <w:spacing w:after="0" w:line="240" w:lineRule="auto"/>
              <w:ind w:firstLine="58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Нормальный уровень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гормонов.</w:t>
            </w:r>
          </w:p>
        </w:tc>
      </w:tr>
    </w:tbl>
    <w:p w14:paraId="06653C80" w14:textId="77777777" w:rsidR="00316147" w:rsidRPr="00316147" w:rsidRDefault="00316147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</w:p>
    <w:p w14:paraId="748137A4" w14:textId="77777777" w:rsidR="006B0AF9" w:rsidRPr="006B0AF9" w:rsidRDefault="00316147" w:rsidP="001B5D80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right="0"/>
        <w:rPr>
          <w:szCs w:val="28"/>
        </w:rPr>
      </w:pPr>
      <w:r w:rsidRPr="001B5D80">
        <w:rPr>
          <w:b/>
          <w:szCs w:val="28"/>
        </w:rPr>
        <w:t>ТАКТИКА ЛЕЧЕНИЯ</w:t>
      </w:r>
      <w:r w:rsidRPr="001B5D80">
        <w:rPr>
          <w:szCs w:val="28"/>
        </w:rPr>
        <w:t xml:space="preserve"> </w:t>
      </w:r>
      <w:r w:rsidR="001B5D80">
        <w:rPr>
          <w:b/>
          <w:szCs w:val="28"/>
        </w:rPr>
        <w:t>НА АМБУЛАТОРНОМ УРОВНЕ</w:t>
      </w:r>
      <w:r w:rsidRPr="001B5D80">
        <w:rPr>
          <w:b/>
          <w:szCs w:val="28"/>
        </w:rPr>
        <w:t>:</w:t>
      </w:r>
    </w:p>
    <w:p w14:paraId="74CEB803" w14:textId="1C4091DB" w:rsidR="00316147" w:rsidRPr="001B5D80" w:rsidRDefault="00316147" w:rsidP="006B0AF9">
      <w:pPr>
        <w:pStyle w:val="a3"/>
        <w:tabs>
          <w:tab w:val="left" w:pos="567"/>
        </w:tabs>
        <w:spacing w:after="0" w:line="240" w:lineRule="auto"/>
        <w:ind w:left="450" w:right="0" w:firstLine="0"/>
        <w:rPr>
          <w:szCs w:val="28"/>
        </w:rPr>
      </w:pPr>
      <w:r w:rsidRPr="001B5D80">
        <w:rPr>
          <w:szCs w:val="28"/>
        </w:rPr>
        <w:t xml:space="preserve"> </w:t>
      </w:r>
    </w:p>
    <w:p w14:paraId="3976502A" w14:textId="67F9C82C" w:rsidR="008F2918" w:rsidRDefault="006B0AF9" w:rsidP="009A57A7">
      <w:pPr>
        <w:pStyle w:val="a3"/>
        <w:tabs>
          <w:tab w:val="left" w:pos="567"/>
        </w:tabs>
        <w:spacing w:after="0" w:line="240" w:lineRule="auto"/>
        <w:ind w:left="375" w:right="0" w:firstLine="0"/>
        <w:rPr>
          <w:b/>
          <w:szCs w:val="28"/>
        </w:rPr>
      </w:pPr>
      <w:r w:rsidRPr="006B0AF9">
        <w:rPr>
          <w:b/>
          <w:szCs w:val="28"/>
        </w:rPr>
        <w:t>Рис</w:t>
      </w:r>
      <w:r>
        <w:rPr>
          <w:b/>
          <w:szCs w:val="28"/>
        </w:rPr>
        <w:t>унок</w:t>
      </w:r>
      <w:r w:rsidRPr="006B0AF9">
        <w:rPr>
          <w:b/>
          <w:szCs w:val="28"/>
        </w:rPr>
        <w:t xml:space="preserve"> 2</w:t>
      </w:r>
      <w:r>
        <w:rPr>
          <w:b/>
          <w:szCs w:val="28"/>
        </w:rPr>
        <w:t>.</w:t>
      </w:r>
      <w:r w:rsidRPr="006B0AF9">
        <w:rPr>
          <w:b/>
          <w:szCs w:val="28"/>
        </w:rPr>
        <w:t xml:space="preserve"> Алгоритм лечения АГ у детей на амбулаторном уровне</w:t>
      </w:r>
    </w:p>
    <w:p w14:paraId="74283B06" w14:textId="77777777" w:rsidR="006B0AF9" w:rsidRDefault="006B0AF9" w:rsidP="009A57A7">
      <w:pPr>
        <w:pStyle w:val="a3"/>
        <w:tabs>
          <w:tab w:val="left" w:pos="567"/>
        </w:tabs>
        <w:spacing w:after="0" w:line="240" w:lineRule="auto"/>
        <w:ind w:left="375" w:right="0" w:firstLine="0"/>
        <w:rPr>
          <w:szCs w:val="28"/>
        </w:rPr>
      </w:pPr>
    </w:p>
    <w:p w14:paraId="0AEE2584" w14:textId="5444A1A3" w:rsidR="008F2918" w:rsidRPr="006B0AF9" w:rsidRDefault="008F2918" w:rsidP="009A57A7">
      <w:pPr>
        <w:pStyle w:val="a3"/>
        <w:tabs>
          <w:tab w:val="left" w:pos="567"/>
        </w:tabs>
        <w:spacing w:after="0" w:line="240" w:lineRule="auto"/>
        <w:ind w:left="375" w:right="0" w:firstLine="0"/>
        <w:rPr>
          <w:b/>
          <w:szCs w:val="28"/>
        </w:rPr>
      </w:pPr>
      <w:r>
        <w:rPr>
          <w:noProof/>
        </w:rPr>
        <w:drawing>
          <wp:inline distT="0" distB="0" distL="0" distR="0" wp14:anchorId="02DFCD34" wp14:editId="5ECFE2C2">
            <wp:extent cx="5857875" cy="2447925"/>
            <wp:effectExtent l="0" t="0" r="0" b="0"/>
            <wp:docPr id="5403" name="Picture 5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3" name="Picture 540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1ECA7" w14:textId="77777777" w:rsidR="00B635C9" w:rsidRDefault="00B635C9" w:rsidP="00695C8E">
      <w:pPr>
        <w:numPr>
          <w:ilvl w:val="1"/>
          <w:numId w:val="15"/>
        </w:num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 w:rsidRPr="001B5D80">
        <w:rPr>
          <w:b/>
          <w:szCs w:val="28"/>
        </w:rPr>
        <w:t>Немедикаментозное лечен</w:t>
      </w:r>
      <w:r w:rsidR="001B5D80" w:rsidRPr="001B5D80">
        <w:rPr>
          <w:b/>
          <w:szCs w:val="28"/>
        </w:rPr>
        <w:t>ие</w:t>
      </w:r>
      <w:r w:rsidR="001B5D80">
        <w:rPr>
          <w:szCs w:val="28"/>
        </w:rPr>
        <w:t>:</w:t>
      </w:r>
    </w:p>
    <w:p w14:paraId="4980A93F" w14:textId="77777777" w:rsidR="00B635C9" w:rsidRDefault="001B5D80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 w:rsidRPr="00352304">
        <w:rPr>
          <w:b/>
          <w:szCs w:val="28"/>
        </w:rPr>
        <w:t>Режим:</w:t>
      </w:r>
      <w:r>
        <w:rPr>
          <w:szCs w:val="28"/>
        </w:rPr>
        <w:t xml:space="preserve"> </w:t>
      </w:r>
      <w:r w:rsidR="00B635C9">
        <w:rPr>
          <w:szCs w:val="28"/>
        </w:rPr>
        <w:t>Изменение образа жизни у детей и подростков с повышенным давлением является первым шагом в терапии артериальной гипертензии. По данным исследований, проведенных в последние десятилетия, изменение образа жизни сопряжено со значительным с</w:t>
      </w:r>
      <w:r w:rsidR="004348E0">
        <w:rPr>
          <w:szCs w:val="28"/>
        </w:rPr>
        <w:t>нижением АД у детей и подростов (2,3,4,5).</w:t>
      </w:r>
    </w:p>
    <w:p w14:paraId="67E9A2FC" w14:textId="77777777" w:rsidR="004348E0" w:rsidRDefault="004348E0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        Рекомендации по изменению образа жизни представлены в </w:t>
      </w:r>
      <w:r w:rsidR="00352304">
        <w:rPr>
          <w:szCs w:val="28"/>
        </w:rPr>
        <w:t>Т</w:t>
      </w:r>
      <w:r>
        <w:rPr>
          <w:szCs w:val="28"/>
        </w:rPr>
        <w:t>аблице № 3.</w:t>
      </w:r>
    </w:p>
    <w:p w14:paraId="091E9A3B" w14:textId="77777777" w:rsidR="004348E0" w:rsidRDefault="004348E0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</w:p>
    <w:p w14:paraId="760F867F" w14:textId="73AE0FA2" w:rsidR="00D50B29" w:rsidRPr="00D50B29" w:rsidRDefault="004348E0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b/>
          <w:szCs w:val="28"/>
        </w:rPr>
      </w:pPr>
      <w:r>
        <w:rPr>
          <w:szCs w:val="28"/>
        </w:rPr>
        <w:t xml:space="preserve">      </w:t>
      </w:r>
      <w:r w:rsidR="006B0AF9">
        <w:rPr>
          <w:b/>
          <w:szCs w:val="28"/>
        </w:rPr>
        <w:t xml:space="preserve">Таблица 9. </w:t>
      </w:r>
      <w:proofErr w:type="gramStart"/>
      <w:r w:rsidRPr="00D50B29">
        <w:rPr>
          <w:b/>
          <w:szCs w:val="28"/>
        </w:rPr>
        <w:t xml:space="preserve">Рекомендации </w:t>
      </w:r>
      <w:r w:rsidR="00D50B29" w:rsidRPr="00D50B29">
        <w:rPr>
          <w:b/>
          <w:szCs w:val="28"/>
        </w:rPr>
        <w:t xml:space="preserve">по изменению стиля жизни направленное на снижение </w:t>
      </w:r>
      <w:r w:rsidR="00352304">
        <w:rPr>
          <w:b/>
          <w:szCs w:val="28"/>
        </w:rPr>
        <w:t>АД</w:t>
      </w:r>
      <w:r w:rsidR="00D50B29" w:rsidRPr="00D50B29">
        <w:rPr>
          <w:b/>
          <w:szCs w:val="28"/>
        </w:rPr>
        <w:t xml:space="preserve">: 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6"/>
        <w:gridCol w:w="9745"/>
      </w:tblGrid>
      <w:tr w:rsidR="00D50B29" w14:paraId="594196F8" w14:textId="77777777" w:rsidTr="00352304">
        <w:tc>
          <w:tcPr>
            <w:tcW w:w="10315" w:type="dxa"/>
            <w:gridSpan w:val="2"/>
          </w:tcPr>
          <w:p w14:paraId="4CA7B7C3" w14:textId="77777777" w:rsidR="00D50B29" w:rsidRPr="004A6DBB" w:rsidRDefault="00D50B29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A6DBB">
              <w:rPr>
                <w:b/>
                <w:sz w:val="24"/>
                <w:szCs w:val="24"/>
              </w:rPr>
              <w:t>Общие рекомендации</w:t>
            </w:r>
          </w:p>
        </w:tc>
      </w:tr>
      <w:tr w:rsidR="004348E0" w14:paraId="5285C924" w14:textId="77777777" w:rsidTr="00352304">
        <w:tc>
          <w:tcPr>
            <w:tcW w:w="396" w:type="dxa"/>
          </w:tcPr>
          <w:p w14:paraId="44498DD9" w14:textId="77777777" w:rsidR="004348E0" w:rsidRPr="004A6DBB" w:rsidRDefault="00D50B29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1.</w:t>
            </w:r>
          </w:p>
        </w:tc>
        <w:tc>
          <w:tcPr>
            <w:tcW w:w="9919" w:type="dxa"/>
          </w:tcPr>
          <w:p w14:paraId="54D38AEF" w14:textId="77777777" w:rsidR="00D50B29" w:rsidRPr="004A6DBB" w:rsidRDefault="00D50B29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Осуществлять изменение модели поведения (физическая активность и диета) с учетом индивидуальных и семейных особенностей;</w:t>
            </w:r>
          </w:p>
        </w:tc>
      </w:tr>
      <w:tr w:rsidR="00D50B29" w14:paraId="07CA518B" w14:textId="77777777" w:rsidTr="00352304">
        <w:tc>
          <w:tcPr>
            <w:tcW w:w="396" w:type="dxa"/>
          </w:tcPr>
          <w:p w14:paraId="71824D81" w14:textId="77777777" w:rsidR="00D50B29" w:rsidRPr="004A6DBB" w:rsidRDefault="00D50B29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2.</w:t>
            </w:r>
          </w:p>
        </w:tc>
        <w:tc>
          <w:tcPr>
            <w:tcW w:w="9919" w:type="dxa"/>
          </w:tcPr>
          <w:p w14:paraId="2EE44F7E" w14:textId="77777777" w:rsidR="00D50B29" w:rsidRPr="004A6DBB" w:rsidRDefault="00D50B29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Вовлекать родителей/членов семьи в качестве партнеров в процесс изменения модели поведения;</w:t>
            </w:r>
          </w:p>
        </w:tc>
      </w:tr>
      <w:tr w:rsidR="00D50B29" w14:paraId="2B497E12" w14:textId="77777777" w:rsidTr="00352304">
        <w:tc>
          <w:tcPr>
            <w:tcW w:w="396" w:type="dxa"/>
          </w:tcPr>
          <w:p w14:paraId="77A700E2" w14:textId="77777777" w:rsidR="00D50B29" w:rsidRPr="004A6DBB" w:rsidRDefault="00D50B29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3.</w:t>
            </w:r>
          </w:p>
        </w:tc>
        <w:tc>
          <w:tcPr>
            <w:tcW w:w="9919" w:type="dxa"/>
          </w:tcPr>
          <w:p w14:paraId="5CD9D191" w14:textId="77777777" w:rsidR="00D50B29" w:rsidRPr="004A6DBB" w:rsidRDefault="00D50B29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 xml:space="preserve">Обеспечивать окружающую среду, свободную от </w:t>
            </w:r>
            <w:proofErr w:type="spellStart"/>
            <w:r w:rsidRPr="004A6DBB">
              <w:rPr>
                <w:sz w:val="24"/>
                <w:szCs w:val="24"/>
              </w:rPr>
              <w:t>табакокурения</w:t>
            </w:r>
            <w:proofErr w:type="spellEnd"/>
            <w:r w:rsidRPr="004A6DBB">
              <w:rPr>
                <w:sz w:val="24"/>
                <w:szCs w:val="24"/>
              </w:rPr>
              <w:t>, на протяжении всей жизни, исключить материнское курение;</w:t>
            </w:r>
          </w:p>
        </w:tc>
      </w:tr>
      <w:tr w:rsidR="00D50B29" w14:paraId="73E179D9" w14:textId="77777777" w:rsidTr="00352304">
        <w:tc>
          <w:tcPr>
            <w:tcW w:w="396" w:type="dxa"/>
          </w:tcPr>
          <w:p w14:paraId="3D763C93" w14:textId="77777777" w:rsidR="00D50B29" w:rsidRPr="004A6DBB" w:rsidRDefault="00D50B29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4.</w:t>
            </w:r>
          </w:p>
        </w:tc>
        <w:tc>
          <w:tcPr>
            <w:tcW w:w="9919" w:type="dxa"/>
          </w:tcPr>
          <w:p w14:paraId="7BFEAA8A" w14:textId="77777777" w:rsidR="00D50B29" w:rsidRPr="004A6DBB" w:rsidRDefault="00D50B29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Обеспечивать обучение пациента и семьи, предоставлять необходимые материалы;</w:t>
            </w:r>
          </w:p>
        </w:tc>
      </w:tr>
      <w:tr w:rsidR="00D50B29" w14:paraId="57A51AAF" w14:textId="77777777" w:rsidTr="00352304">
        <w:tc>
          <w:tcPr>
            <w:tcW w:w="396" w:type="dxa"/>
          </w:tcPr>
          <w:p w14:paraId="2C0C74A4" w14:textId="77777777" w:rsidR="00D50B29" w:rsidRPr="004A6DBB" w:rsidRDefault="00D50B29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5.</w:t>
            </w:r>
          </w:p>
        </w:tc>
        <w:tc>
          <w:tcPr>
            <w:tcW w:w="9919" w:type="dxa"/>
          </w:tcPr>
          <w:p w14:paraId="74E38653" w14:textId="77777777" w:rsidR="00D50B29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Ставить реалистические цели;</w:t>
            </w:r>
          </w:p>
        </w:tc>
      </w:tr>
      <w:tr w:rsidR="00CF6F54" w14:paraId="5F530C6C" w14:textId="77777777" w:rsidTr="00352304">
        <w:tc>
          <w:tcPr>
            <w:tcW w:w="10315" w:type="dxa"/>
            <w:gridSpan w:val="2"/>
          </w:tcPr>
          <w:p w14:paraId="73FD8137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A6DBB">
              <w:rPr>
                <w:b/>
                <w:sz w:val="24"/>
                <w:szCs w:val="24"/>
              </w:rPr>
              <w:t>Цели:</w:t>
            </w:r>
          </w:p>
        </w:tc>
      </w:tr>
      <w:tr w:rsidR="00CF6F54" w14:paraId="0E99975C" w14:textId="77777777" w:rsidTr="00352304">
        <w:tc>
          <w:tcPr>
            <w:tcW w:w="396" w:type="dxa"/>
          </w:tcPr>
          <w:p w14:paraId="10106560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9919" w:type="dxa"/>
          </w:tcPr>
          <w:p w14:paraId="600DDB0E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b/>
                <w:sz w:val="24"/>
                <w:szCs w:val="24"/>
              </w:rPr>
            </w:pPr>
            <w:r w:rsidRPr="004A6DBB">
              <w:rPr>
                <w:b/>
                <w:sz w:val="24"/>
                <w:szCs w:val="24"/>
              </w:rPr>
              <w:t>ИМТ</w:t>
            </w:r>
          </w:p>
        </w:tc>
      </w:tr>
      <w:tr w:rsidR="00CF6F54" w14:paraId="6E468738" w14:textId="77777777" w:rsidTr="00352304">
        <w:tc>
          <w:tcPr>
            <w:tcW w:w="396" w:type="dxa"/>
          </w:tcPr>
          <w:p w14:paraId="35504DC9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1.</w:t>
            </w:r>
          </w:p>
        </w:tc>
        <w:tc>
          <w:tcPr>
            <w:tcW w:w="9919" w:type="dxa"/>
          </w:tcPr>
          <w:p w14:paraId="64C4D5AF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ИМТ  ≤ 85 перцентиля – поддерживать данные значения ИМТ для предотвращения избыточного веса;</w:t>
            </w:r>
          </w:p>
        </w:tc>
      </w:tr>
      <w:tr w:rsidR="00CF6F54" w14:paraId="2FB3D470" w14:textId="77777777" w:rsidTr="00352304">
        <w:tc>
          <w:tcPr>
            <w:tcW w:w="396" w:type="dxa"/>
          </w:tcPr>
          <w:p w14:paraId="22BE57B9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9919" w:type="dxa"/>
          </w:tcPr>
          <w:p w14:paraId="7B3808BA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ИМТ  85 – 95  перцентиль – поддерживать данные значения ИМТ (дети младшего возраста) или постепенное снижение веса у подростков до целевого ИМТ ≤ 85 перцентиля;</w:t>
            </w:r>
          </w:p>
        </w:tc>
      </w:tr>
      <w:tr w:rsidR="00CF6F54" w14:paraId="5655C4BC" w14:textId="77777777" w:rsidTr="00352304">
        <w:tc>
          <w:tcPr>
            <w:tcW w:w="396" w:type="dxa"/>
          </w:tcPr>
          <w:p w14:paraId="20E992BF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3.</w:t>
            </w:r>
          </w:p>
        </w:tc>
        <w:tc>
          <w:tcPr>
            <w:tcW w:w="9919" w:type="dxa"/>
          </w:tcPr>
          <w:p w14:paraId="3BAF7CDC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ИМТ ≥ 95 перцентиля – постепенное снижение веса (1-2 кг/месяц) до целевого ИМТ ≤ 85 перцентиля;</w:t>
            </w:r>
          </w:p>
        </w:tc>
      </w:tr>
      <w:tr w:rsidR="00CF6F54" w14:paraId="67977A7F" w14:textId="77777777" w:rsidTr="00352304">
        <w:tc>
          <w:tcPr>
            <w:tcW w:w="10315" w:type="dxa"/>
            <w:gridSpan w:val="2"/>
          </w:tcPr>
          <w:p w14:paraId="33693EB5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A6DBB">
              <w:rPr>
                <w:b/>
                <w:sz w:val="24"/>
                <w:szCs w:val="24"/>
              </w:rPr>
              <w:t>Физическая активность</w:t>
            </w:r>
          </w:p>
        </w:tc>
      </w:tr>
      <w:tr w:rsidR="00CF6F54" w14:paraId="21D42BC8" w14:textId="77777777" w:rsidTr="00352304">
        <w:tc>
          <w:tcPr>
            <w:tcW w:w="396" w:type="dxa"/>
          </w:tcPr>
          <w:p w14:paraId="394344AF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1.</w:t>
            </w:r>
          </w:p>
        </w:tc>
        <w:tc>
          <w:tcPr>
            <w:tcW w:w="9919" w:type="dxa"/>
          </w:tcPr>
          <w:p w14:paraId="64AED2A7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 xml:space="preserve">У детей 5-17 лет в течение суток должно быть не менее 60 мин. физической нагрузки </w:t>
            </w:r>
            <w:proofErr w:type="gramStart"/>
            <w:r w:rsidRPr="004A6DBB">
              <w:rPr>
                <w:sz w:val="24"/>
                <w:szCs w:val="24"/>
              </w:rPr>
              <w:t>от</w:t>
            </w:r>
            <w:proofErr w:type="gramEnd"/>
            <w:r w:rsidRPr="004A6DBB">
              <w:rPr>
                <w:sz w:val="24"/>
                <w:szCs w:val="24"/>
              </w:rPr>
              <w:t xml:space="preserve"> умеренной до сильной интенсивности;</w:t>
            </w:r>
          </w:p>
        </w:tc>
      </w:tr>
      <w:tr w:rsidR="00CF6F54" w14:paraId="19BEF397" w14:textId="77777777" w:rsidTr="00352304">
        <w:tc>
          <w:tcPr>
            <w:tcW w:w="396" w:type="dxa"/>
          </w:tcPr>
          <w:p w14:paraId="63A06CB3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2.</w:t>
            </w:r>
          </w:p>
        </w:tc>
        <w:tc>
          <w:tcPr>
            <w:tcW w:w="9919" w:type="dxa"/>
          </w:tcPr>
          <w:p w14:paraId="1C76EF17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Физическая активность в течение более чем 60 мин в день сопряжена с дополнительным положительным воздействием на состояние здоровья;</w:t>
            </w:r>
          </w:p>
        </w:tc>
      </w:tr>
      <w:tr w:rsidR="00CF6F54" w14:paraId="35FF9191" w14:textId="77777777" w:rsidTr="00352304">
        <w:tc>
          <w:tcPr>
            <w:tcW w:w="396" w:type="dxa"/>
          </w:tcPr>
          <w:p w14:paraId="4D939E1A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3.</w:t>
            </w:r>
          </w:p>
        </w:tc>
        <w:tc>
          <w:tcPr>
            <w:tcW w:w="9919" w:type="dxa"/>
          </w:tcPr>
          <w:p w14:paraId="332538C4" w14:textId="77777777" w:rsidR="00CF6F54" w:rsidRPr="004A6DBB" w:rsidRDefault="00CF6F54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Большая часть физической нагрузки в те</w:t>
            </w:r>
            <w:r w:rsidR="002949B3" w:rsidRPr="004A6DBB">
              <w:rPr>
                <w:sz w:val="24"/>
                <w:szCs w:val="24"/>
              </w:rPr>
              <w:t xml:space="preserve">чение дня должна быть аэробной. Комплексная нагрузка высокой интенсивности, включающая укрепление мышечного и костного каркаса не менее 3-х раз в неделю. </w:t>
            </w:r>
          </w:p>
        </w:tc>
      </w:tr>
      <w:tr w:rsidR="002949B3" w14:paraId="34A2DA3C" w14:textId="77777777" w:rsidTr="00352304">
        <w:tc>
          <w:tcPr>
            <w:tcW w:w="396" w:type="dxa"/>
          </w:tcPr>
          <w:p w14:paraId="288043C4" w14:textId="77777777" w:rsidR="002949B3" w:rsidRPr="004A6DBB" w:rsidRDefault="002949B3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4.</w:t>
            </w:r>
          </w:p>
        </w:tc>
        <w:tc>
          <w:tcPr>
            <w:tcW w:w="9919" w:type="dxa"/>
          </w:tcPr>
          <w:p w14:paraId="5BB472BE" w14:textId="77777777" w:rsidR="002949B3" w:rsidRPr="004A6DBB" w:rsidRDefault="002949B3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gramStart"/>
            <w:r w:rsidRPr="004A6DBB">
              <w:rPr>
                <w:sz w:val="24"/>
                <w:szCs w:val="24"/>
              </w:rPr>
              <w:t xml:space="preserve">Малоподвижный </w:t>
            </w:r>
            <w:proofErr w:type="spellStart"/>
            <w:r w:rsidRPr="004A6DBB">
              <w:rPr>
                <w:sz w:val="24"/>
                <w:szCs w:val="24"/>
              </w:rPr>
              <w:t>образх</w:t>
            </w:r>
            <w:proofErr w:type="spellEnd"/>
            <w:r w:rsidRPr="004A6DBB">
              <w:rPr>
                <w:sz w:val="24"/>
                <w:szCs w:val="24"/>
              </w:rPr>
              <w:t xml:space="preserve"> жизни не более 2-х часов в день.</w:t>
            </w:r>
            <w:proofErr w:type="gramEnd"/>
          </w:p>
        </w:tc>
      </w:tr>
      <w:tr w:rsidR="002949B3" w14:paraId="13E96367" w14:textId="77777777" w:rsidTr="00352304">
        <w:tc>
          <w:tcPr>
            <w:tcW w:w="396" w:type="dxa"/>
          </w:tcPr>
          <w:p w14:paraId="669B0942" w14:textId="77777777" w:rsidR="002949B3" w:rsidRPr="004A6DBB" w:rsidRDefault="002949B3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5.</w:t>
            </w:r>
          </w:p>
        </w:tc>
        <w:tc>
          <w:tcPr>
            <w:tcW w:w="9919" w:type="dxa"/>
          </w:tcPr>
          <w:p w14:paraId="64BF2488" w14:textId="77777777" w:rsidR="002949B3" w:rsidRPr="004A6DBB" w:rsidRDefault="002949B3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 xml:space="preserve">Участие в спортивных соревнованиях противопоказано только при наличии неконтролируемой гипертензии </w:t>
            </w:r>
            <w:r w:rsidRPr="004A6DBB">
              <w:rPr>
                <w:sz w:val="24"/>
                <w:szCs w:val="24"/>
                <w:lang w:val="en-US"/>
              </w:rPr>
              <w:t>II</w:t>
            </w:r>
            <w:r w:rsidRPr="004A6DBB">
              <w:rPr>
                <w:sz w:val="24"/>
                <w:szCs w:val="24"/>
              </w:rPr>
              <w:t xml:space="preserve"> стадии.</w:t>
            </w:r>
          </w:p>
        </w:tc>
      </w:tr>
      <w:tr w:rsidR="002949B3" w14:paraId="72838CED" w14:textId="77777777" w:rsidTr="00352304">
        <w:tc>
          <w:tcPr>
            <w:tcW w:w="10315" w:type="dxa"/>
            <w:gridSpan w:val="2"/>
          </w:tcPr>
          <w:p w14:paraId="7B9732C4" w14:textId="77777777" w:rsidR="002949B3" w:rsidRPr="004A6DBB" w:rsidRDefault="002949B3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4A6DBB">
              <w:rPr>
                <w:b/>
                <w:sz w:val="24"/>
                <w:szCs w:val="24"/>
              </w:rPr>
              <w:t>Диета</w:t>
            </w:r>
          </w:p>
        </w:tc>
      </w:tr>
      <w:tr w:rsidR="002949B3" w14:paraId="6E6297D0" w14:textId="77777777" w:rsidTr="00352304">
        <w:tc>
          <w:tcPr>
            <w:tcW w:w="396" w:type="dxa"/>
          </w:tcPr>
          <w:p w14:paraId="3BC24686" w14:textId="77777777" w:rsidR="002949B3" w:rsidRPr="004A6DBB" w:rsidRDefault="002949B3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1.</w:t>
            </w:r>
          </w:p>
        </w:tc>
        <w:tc>
          <w:tcPr>
            <w:tcW w:w="9919" w:type="dxa"/>
          </w:tcPr>
          <w:p w14:paraId="27186836" w14:textId="77777777" w:rsidR="002949B3" w:rsidRPr="004A6DBB" w:rsidRDefault="002949B3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Избегать избыточного употребления сахара, газированных напитков</w:t>
            </w:r>
            <w:r w:rsidR="00581A8D" w:rsidRPr="004A6DBB">
              <w:rPr>
                <w:sz w:val="24"/>
                <w:szCs w:val="24"/>
              </w:rPr>
              <w:t>, насыщенных жиров;</w:t>
            </w:r>
          </w:p>
        </w:tc>
      </w:tr>
      <w:tr w:rsidR="00581A8D" w14:paraId="2D9777B7" w14:textId="77777777" w:rsidTr="00352304">
        <w:tc>
          <w:tcPr>
            <w:tcW w:w="396" w:type="dxa"/>
          </w:tcPr>
          <w:p w14:paraId="5766E93E" w14:textId="77777777" w:rsidR="00581A8D" w:rsidRPr="004A6DBB" w:rsidRDefault="00581A8D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2.</w:t>
            </w:r>
          </w:p>
        </w:tc>
        <w:tc>
          <w:tcPr>
            <w:tcW w:w="9919" w:type="dxa"/>
          </w:tcPr>
          <w:p w14:paraId="220ED1E8" w14:textId="77777777" w:rsidR="00581A8D" w:rsidRPr="004A6DBB" w:rsidRDefault="00581A8D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Предпочтение овощам, фруктам, зерновым продуктам;</w:t>
            </w:r>
          </w:p>
        </w:tc>
      </w:tr>
      <w:tr w:rsidR="00581A8D" w14:paraId="672B06B0" w14:textId="77777777" w:rsidTr="00352304">
        <w:tc>
          <w:tcPr>
            <w:tcW w:w="396" w:type="dxa"/>
          </w:tcPr>
          <w:p w14:paraId="26D8776E" w14:textId="77777777" w:rsidR="00581A8D" w:rsidRPr="004A6DBB" w:rsidRDefault="00581A8D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3.</w:t>
            </w:r>
          </w:p>
        </w:tc>
        <w:tc>
          <w:tcPr>
            <w:tcW w:w="9919" w:type="dxa"/>
          </w:tcPr>
          <w:p w14:paraId="596A8988" w14:textId="77777777" w:rsidR="00581A8D" w:rsidRPr="004A6DBB" w:rsidRDefault="00581A8D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A6DBB">
              <w:rPr>
                <w:sz w:val="24"/>
                <w:szCs w:val="24"/>
              </w:rPr>
              <w:t>Ограничить употребление соли – не более 3 г/день.</w:t>
            </w:r>
          </w:p>
        </w:tc>
      </w:tr>
    </w:tbl>
    <w:p w14:paraId="78AC776F" w14:textId="77777777" w:rsidR="004348E0" w:rsidRPr="00B267E4" w:rsidRDefault="004348E0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</w:p>
    <w:p w14:paraId="0B6ED3F0" w14:textId="77777777" w:rsidR="00B635C9" w:rsidRPr="00B267E4" w:rsidRDefault="00B635C9" w:rsidP="00695C8E">
      <w:pPr>
        <w:numPr>
          <w:ilvl w:val="1"/>
          <w:numId w:val="15"/>
        </w:num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 w:rsidRPr="001B5D80">
        <w:rPr>
          <w:b/>
          <w:szCs w:val="28"/>
        </w:rPr>
        <w:t>Медикаментозное лечение</w:t>
      </w:r>
      <w:r w:rsidR="001B5D80">
        <w:rPr>
          <w:szCs w:val="28"/>
        </w:rPr>
        <w:t>:</w:t>
      </w:r>
    </w:p>
    <w:p w14:paraId="35C56658" w14:textId="77777777" w:rsidR="00B635C9" w:rsidRDefault="00B635C9" w:rsidP="00695C8E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 w:rsidRPr="001B5D80">
        <w:rPr>
          <w:b/>
          <w:szCs w:val="28"/>
        </w:rPr>
        <w:t>Перечень основных лекарственных средств</w:t>
      </w:r>
      <w:r w:rsidR="001B5D80">
        <w:rPr>
          <w:szCs w:val="28"/>
        </w:rPr>
        <w:t>:</w:t>
      </w:r>
    </w:p>
    <w:p w14:paraId="70F414BC" w14:textId="71F1D9C5" w:rsidR="00285D52" w:rsidRDefault="00285D52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       В лечении артериальной гипертензии у детей и подростков применяется как моно, так и комбинированная терапия. </w:t>
      </w:r>
    </w:p>
    <w:p w14:paraId="5ECC572C" w14:textId="43600C22" w:rsidR="00285D52" w:rsidRPr="006B0AF9" w:rsidRDefault="001B5D80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b/>
          <w:szCs w:val="28"/>
        </w:rPr>
      </w:pPr>
      <w:r w:rsidRPr="006B0AF9">
        <w:rPr>
          <w:b/>
          <w:szCs w:val="28"/>
        </w:rPr>
        <w:t>Т</w:t>
      </w:r>
      <w:r w:rsidR="006B0AF9">
        <w:rPr>
          <w:b/>
          <w:szCs w:val="28"/>
        </w:rPr>
        <w:t>аблице 10.</w:t>
      </w:r>
      <w:r w:rsidR="00285D52" w:rsidRPr="006B0AF9">
        <w:rPr>
          <w:b/>
          <w:szCs w:val="28"/>
        </w:rPr>
        <w:t xml:space="preserve"> </w:t>
      </w:r>
      <w:r w:rsidR="006B4A2D" w:rsidRPr="006B0AF9">
        <w:rPr>
          <w:b/>
          <w:szCs w:val="28"/>
        </w:rPr>
        <w:t>П</w:t>
      </w:r>
      <w:r w:rsidR="00285D52" w:rsidRPr="006B0AF9">
        <w:rPr>
          <w:b/>
          <w:szCs w:val="28"/>
        </w:rPr>
        <w:t xml:space="preserve">еречень </w:t>
      </w:r>
      <w:proofErr w:type="spellStart"/>
      <w:r w:rsidR="00285D52" w:rsidRPr="006B0AF9">
        <w:rPr>
          <w:b/>
          <w:szCs w:val="28"/>
        </w:rPr>
        <w:t>антигипертензивных</w:t>
      </w:r>
      <w:proofErr w:type="spellEnd"/>
      <w:r w:rsidR="00285D52" w:rsidRPr="006B0AF9">
        <w:rPr>
          <w:b/>
          <w:szCs w:val="28"/>
        </w:rPr>
        <w:t xml:space="preserve"> препаратов, применяющихся у детей и подростков</w:t>
      </w:r>
      <w:r w:rsidR="006B4A2D" w:rsidRPr="006B0AF9">
        <w:rPr>
          <w:b/>
          <w:szCs w:val="28"/>
        </w:rPr>
        <w:t>, в</w:t>
      </w:r>
      <w:r w:rsidR="00285D52" w:rsidRPr="006B0AF9">
        <w:rPr>
          <w:b/>
          <w:szCs w:val="28"/>
        </w:rPr>
        <w:t xml:space="preserve"> зависимости от степени</w:t>
      </w:r>
      <w:r w:rsidR="006B4A2D" w:rsidRPr="006B0AF9">
        <w:rPr>
          <w:b/>
          <w:szCs w:val="28"/>
        </w:rPr>
        <w:t>,</w:t>
      </w:r>
      <w:r w:rsidR="00285D52" w:rsidRPr="006B0AF9">
        <w:rPr>
          <w:b/>
          <w:szCs w:val="28"/>
        </w:rPr>
        <w:t xml:space="preserve"> </w:t>
      </w:r>
      <w:r w:rsidR="006B4A2D" w:rsidRPr="006B0AF9">
        <w:rPr>
          <w:b/>
          <w:szCs w:val="28"/>
        </w:rPr>
        <w:t xml:space="preserve">формы </w:t>
      </w:r>
      <w:r w:rsidR="002D350C" w:rsidRPr="006B0AF9">
        <w:rPr>
          <w:b/>
          <w:szCs w:val="28"/>
        </w:rPr>
        <w:t>АГ.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4"/>
        <w:gridCol w:w="3259"/>
        <w:gridCol w:w="1701"/>
        <w:gridCol w:w="992"/>
      </w:tblGrid>
      <w:tr w:rsidR="00285D52" w:rsidRPr="00B267E4" w14:paraId="57CF580D" w14:textId="77777777" w:rsidTr="009F7ADF">
        <w:trPr>
          <w:trHeight w:val="501"/>
        </w:trPr>
        <w:tc>
          <w:tcPr>
            <w:tcW w:w="709" w:type="dxa"/>
            <w:shd w:val="clear" w:color="auto" w:fill="auto"/>
          </w:tcPr>
          <w:p w14:paraId="60391BF5" w14:textId="77777777" w:rsidR="00285D52" w:rsidRPr="00285D52" w:rsidRDefault="00E94180" w:rsidP="009A57A7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4" w:type="dxa"/>
            <w:shd w:val="clear" w:color="auto" w:fill="auto"/>
          </w:tcPr>
          <w:p w14:paraId="09F27234" w14:textId="77777777" w:rsidR="00285D52" w:rsidRPr="00285D52" w:rsidRDefault="006B4A2D" w:rsidP="00E94180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МНН</w:t>
            </w:r>
            <w:r w:rsidR="00285D52" w:rsidRPr="00285D52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="00E94180">
              <w:rPr>
                <w:rFonts w:eastAsia="Calibri"/>
                <w:b/>
                <w:sz w:val="24"/>
                <w:szCs w:val="24"/>
                <w:lang w:eastAsia="en-US"/>
              </w:rPr>
              <w:t>препарата</w:t>
            </w:r>
          </w:p>
        </w:tc>
        <w:tc>
          <w:tcPr>
            <w:tcW w:w="3259" w:type="dxa"/>
            <w:shd w:val="clear" w:color="auto" w:fill="auto"/>
          </w:tcPr>
          <w:p w14:paraId="3513F375" w14:textId="77777777" w:rsidR="00E94180" w:rsidRDefault="00E94180" w:rsidP="00E94180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Доза, кратность, длительность и с</w:t>
            </w:r>
            <w:r w:rsidR="00285D52" w:rsidRPr="00285D52">
              <w:rPr>
                <w:rFonts w:eastAsia="Calibri"/>
                <w:b/>
                <w:sz w:val="24"/>
                <w:szCs w:val="24"/>
                <w:lang w:eastAsia="en-US"/>
              </w:rPr>
              <w:t>пособ применения</w:t>
            </w:r>
            <w:r w:rsidR="00705124">
              <w:rPr>
                <w:rFonts w:eastAsia="Calibri"/>
                <w:b/>
                <w:sz w:val="24"/>
                <w:szCs w:val="24"/>
                <w:lang w:eastAsia="en-US"/>
              </w:rPr>
              <w:t xml:space="preserve">, </w:t>
            </w:r>
          </w:p>
          <w:p w14:paraId="596F9CAE" w14:textId="77777777" w:rsidR="00285D52" w:rsidRPr="00285D52" w:rsidRDefault="00705124" w:rsidP="00E94180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стартовая доза</w:t>
            </w:r>
          </w:p>
        </w:tc>
        <w:tc>
          <w:tcPr>
            <w:tcW w:w="1701" w:type="dxa"/>
          </w:tcPr>
          <w:p w14:paraId="29DA9C80" w14:textId="77777777" w:rsidR="00285D52" w:rsidRPr="0024146F" w:rsidRDefault="0024146F" w:rsidP="009A57A7">
            <w:pPr>
              <w:tabs>
                <w:tab w:val="left" w:pos="426"/>
              </w:tabs>
              <w:spacing w:line="240" w:lineRule="auto"/>
              <w:ind w:firstLine="317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4146F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Максимальная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д</w:t>
            </w:r>
            <w:r w:rsidRPr="0024146F">
              <w:rPr>
                <w:rFonts w:eastAsia="Calibri"/>
                <w:b/>
                <w:sz w:val="24"/>
                <w:szCs w:val="24"/>
                <w:lang w:eastAsia="en-US"/>
              </w:rPr>
              <w:t>оза</w:t>
            </w:r>
          </w:p>
        </w:tc>
        <w:tc>
          <w:tcPr>
            <w:tcW w:w="992" w:type="dxa"/>
            <w:shd w:val="clear" w:color="auto" w:fill="auto"/>
          </w:tcPr>
          <w:p w14:paraId="42B29372" w14:textId="77777777" w:rsidR="00285D52" w:rsidRPr="00285D52" w:rsidRDefault="006B4A2D" w:rsidP="006B4A2D">
            <w:pPr>
              <w:tabs>
                <w:tab w:val="left" w:pos="426"/>
              </w:tabs>
              <w:spacing w:line="240" w:lineRule="auto"/>
              <w:ind w:firstLine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УД</w:t>
            </w:r>
          </w:p>
        </w:tc>
      </w:tr>
      <w:tr w:rsidR="006B4A2D" w:rsidRPr="00B267E4" w14:paraId="50663049" w14:textId="77777777" w:rsidTr="009F7ADF">
        <w:trPr>
          <w:trHeight w:val="246"/>
        </w:trPr>
        <w:tc>
          <w:tcPr>
            <w:tcW w:w="10065" w:type="dxa"/>
            <w:gridSpan w:val="5"/>
            <w:shd w:val="clear" w:color="auto" w:fill="auto"/>
          </w:tcPr>
          <w:p w14:paraId="4871CA2E" w14:textId="77777777" w:rsidR="006B4A2D" w:rsidRDefault="006B4A2D" w:rsidP="006B4A2D">
            <w:pPr>
              <w:tabs>
                <w:tab w:val="left" w:pos="426"/>
              </w:tabs>
              <w:spacing w:line="240" w:lineRule="auto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</w:rPr>
              <w:t>Диуретики</w:t>
            </w:r>
          </w:p>
        </w:tc>
      </w:tr>
      <w:tr w:rsidR="00705124" w:rsidRPr="00B267E4" w14:paraId="6B590D31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7B5737BC" w14:textId="77777777" w:rsidR="00705124" w:rsidRDefault="00705124" w:rsidP="009A57A7">
            <w:pPr>
              <w:spacing w:after="0" w:line="240" w:lineRule="auto"/>
              <w:ind w:left="41" w:right="0" w:firstLine="0"/>
              <w:jc w:val="left"/>
            </w:pPr>
          </w:p>
        </w:tc>
        <w:tc>
          <w:tcPr>
            <w:tcW w:w="3404" w:type="dxa"/>
            <w:shd w:val="clear" w:color="auto" w:fill="auto"/>
          </w:tcPr>
          <w:p w14:paraId="5C02119E" w14:textId="77777777" w:rsidR="00705124" w:rsidRDefault="00705124" w:rsidP="009A57A7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амилорид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566AD102" w14:textId="77777777" w:rsidR="00705124" w:rsidRDefault="00705124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 w:rsidR="00E94180">
              <w:rPr>
                <w:sz w:val="24"/>
              </w:rPr>
              <w:t>,4-0,</w:t>
            </w:r>
            <w:r>
              <w:rPr>
                <w:sz w:val="24"/>
              </w:rPr>
              <w:t xml:space="preserve">6 мг/кг в день </w:t>
            </w:r>
          </w:p>
          <w:p w14:paraId="5AE1282B" w14:textId="77777777" w:rsidR="00705124" w:rsidRDefault="00705124" w:rsidP="009A57A7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1 раз в день</w:t>
            </w:r>
          </w:p>
        </w:tc>
        <w:tc>
          <w:tcPr>
            <w:tcW w:w="1701" w:type="dxa"/>
          </w:tcPr>
          <w:p w14:paraId="0ACEEFC9" w14:textId="77777777" w:rsidR="00705124" w:rsidRDefault="00705124" w:rsidP="009A57A7">
            <w:pPr>
              <w:spacing w:after="0" w:line="240" w:lineRule="auto"/>
              <w:ind w:left="1" w:right="0" w:firstLine="0"/>
              <w:jc w:val="left"/>
            </w:pPr>
            <w:r>
              <w:rPr>
                <w:sz w:val="24"/>
              </w:rPr>
              <w:t>20 мг</w:t>
            </w:r>
          </w:p>
        </w:tc>
        <w:tc>
          <w:tcPr>
            <w:tcW w:w="992" w:type="dxa"/>
            <w:shd w:val="clear" w:color="auto" w:fill="auto"/>
          </w:tcPr>
          <w:p w14:paraId="3FD1B6A7" w14:textId="6663588E" w:rsidR="00705124" w:rsidRDefault="00A65D41" w:rsidP="009A57A7">
            <w:pPr>
              <w:spacing w:after="0" w:line="240" w:lineRule="auto"/>
              <w:ind w:left="41" w:right="0" w:firstLine="0"/>
              <w:jc w:val="left"/>
            </w:pPr>
            <w:r>
              <w:t>А</w:t>
            </w:r>
          </w:p>
        </w:tc>
      </w:tr>
      <w:tr w:rsidR="00705124" w:rsidRPr="00B267E4" w14:paraId="10FC4FF5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525BF98D" w14:textId="77777777" w:rsidR="00705124" w:rsidRDefault="00705124" w:rsidP="009A57A7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404" w:type="dxa"/>
            <w:shd w:val="clear" w:color="auto" w:fill="auto"/>
          </w:tcPr>
          <w:p w14:paraId="2D816DAA" w14:textId="77777777" w:rsidR="00705124" w:rsidRDefault="006B4A2D" w:rsidP="009A57A7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</w:t>
            </w:r>
            <w:r w:rsidR="00705124">
              <w:rPr>
                <w:sz w:val="24"/>
              </w:rPr>
              <w:t>лорталидон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5958EB9F" w14:textId="77777777" w:rsidR="00705124" w:rsidRDefault="006B4A2D" w:rsidP="009A57A7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0,</w:t>
            </w:r>
            <w:r w:rsidR="00705124">
              <w:rPr>
                <w:sz w:val="24"/>
              </w:rPr>
              <w:t>3 мг/кг в день, 1 раз в день</w:t>
            </w:r>
          </w:p>
        </w:tc>
        <w:tc>
          <w:tcPr>
            <w:tcW w:w="1701" w:type="dxa"/>
          </w:tcPr>
          <w:p w14:paraId="43541CEF" w14:textId="77777777" w:rsidR="00705124" w:rsidRDefault="00705124" w:rsidP="009A57A7">
            <w:pPr>
              <w:spacing w:after="0" w:line="240" w:lineRule="auto"/>
              <w:ind w:left="1" w:right="0" w:firstLine="0"/>
              <w:jc w:val="left"/>
            </w:pPr>
            <w:r>
              <w:rPr>
                <w:sz w:val="24"/>
              </w:rPr>
              <w:t>2 мг/кг до 50 мг</w:t>
            </w:r>
          </w:p>
        </w:tc>
        <w:tc>
          <w:tcPr>
            <w:tcW w:w="992" w:type="dxa"/>
            <w:shd w:val="clear" w:color="auto" w:fill="auto"/>
          </w:tcPr>
          <w:p w14:paraId="0CE6E56D" w14:textId="77777777" w:rsidR="00705124" w:rsidRDefault="00705124" w:rsidP="009A57A7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 w:rsidR="009F7ADF">
              <w:rPr>
                <w:b/>
                <w:sz w:val="24"/>
              </w:rPr>
              <w:t>А</w:t>
            </w:r>
          </w:p>
        </w:tc>
      </w:tr>
      <w:tr w:rsidR="00705124" w:rsidRPr="00B267E4" w14:paraId="772E5133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3A9416D0" w14:textId="77777777" w:rsidR="00705124" w:rsidRDefault="00705124" w:rsidP="009A57A7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404" w:type="dxa"/>
            <w:shd w:val="clear" w:color="auto" w:fill="auto"/>
          </w:tcPr>
          <w:p w14:paraId="5E3BF4DD" w14:textId="77777777" w:rsidR="00705124" w:rsidRDefault="006B4A2D" w:rsidP="009A57A7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ф</w:t>
            </w:r>
            <w:r w:rsidR="00705124">
              <w:rPr>
                <w:sz w:val="24"/>
              </w:rPr>
              <w:t>уросемид</w:t>
            </w:r>
          </w:p>
        </w:tc>
        <w:tc>
          <w:tcPr>
            <w:tcW w:w="3259" w:type="dxa"/>
            <w:shd w:val="clear" w:color="auto" w:fill="auto"/>
          </w:tcPr>
          <w:p w14:paraId="3D2DB12E" w14:textId="77777777" w:rsidR="00705124" w:rsidRDefault="006B4A2D" w:rsidP="006B4A2D">
            <w:pPr>
              <w:spacing w:after="0" w:line="240" w:lineRule="auto"/>
              <w:ind w:left="2" w:right="6" w:firstLine="0"/>
              <w:jc w:val="left"/>
            </w:pPr>
            <w:r>
              <w:rPr>
                <w:sz w:val="24"/>
              </w:rPr>
              <w:t>0,</w:t>
            </w:r>
            <w:r w:rsidR="00705124">
              <w:rPr>
                <w:sz w:val="24"/>
              </w:rPr>
              <w:t>5-2</w:t>
            </w:r>
            <w:r>
              <w:rPr>
                <w:sz w:val="24"/>
              </w:rPr>
              <w:t>,</w:t>
            </w:r>
            <w:r w:rsidR="00705124">
              <w:rPr>
                <w:sz w:val="24"/>
              </w:rPr>
              <w:t>0 мг/кг на дозу, 1-2 раза в день</w:t>
            </w:r>
          </w:p>
        </w:tc>
        <w:tc>
          <w:tcPr>
            <w:tcW w:w="1701" w:type="dxa"/>
          </w:tcPr>
          <w:p w14:paraId="1CF304F5" w14:textId="77777777" w:rsidR="00705124" w:rsidRDefault="00705124" w:rsidP="009A57A7">
            <w:pPr>
              <w:spacing w:after="0" w:line="240" w:lineRule="auto"/>
              <w:ind w:left="1" w:right="0" w:firstLine="0"/>
              <w:jc w:val="left"/>
            </w:pPr>
            <w:r>
              <w:rPr>
                <w:sz w:val="24"/>
              </w:rPr>
              <w:t>6 мг/кг</w:t>
            </w:r>
          </w:p>
        </w:tc>
        <w:tc>
          <w:tcPr>
            <w:tcW w:w="992" w:type="dxa"/>
            <w:shd w:val="clear" w:color="auto" w:fill="auto"/>
          </w:tcPr>
          <w:p w14:paraId="3211FD47" w14:textId="77777777" w:rsidR="00705124" w:rsidRDefault="00705124" w:rsidP="009A57A7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 w:rsidR="009F7ADF">
              <w:rPr>
                <w:b/>
                <w:sz w:val="24"/>
              </w:rPr>
              <w:t>В</w:t>
            </w:r>
          </w:p>
        </w:tc>
      </w:tr>
      <w:tr w:rsidR="00705124" w:rsidRPr="00B267E4" w14:paraId="6BBA01E4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46EE0B83" w14:textId="77777777" w:rsidR="00705124" w:rsidRDefault="00705124" w:rsidP="009A57A7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404" w:type="dxa"/>
            <w:shd w:val="clear" w:color="auto" w:fill="auto"/>
          </w:tcPr>
          <w:p w14:paraId="353C6F57" w14:textId="77777777" w:rsidR="00705124" w:rsidRDefault="006B4A2D" w:rsidP="009A57A7">
            <w:pPr>
              <w:spacing w:after="0" w:line="240" w:lineRule="auto"/>
              <w:ind w:left="2" w:right="0" w:firstLine="0"/>
              <w:jc w:val="left"/>
            </w:pPr>
            <w:proofErr w:type="spellStart"/>
            <w:r>
              <w:rPr>
                <w:sz w:val="24"/>
              </w:rPr>
              <w:t>г</w:t>
            </w:r>
            <w:r w:rsidR="00705124">
              <w:rPr>
                <w:sz w:val="24"/>
              </w:rPr>
              <w:t>идрохлортиазид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6A8832C5" w14:textId="77777777" w:rsidR="00705124" w:rsidRDefault="006B4A2D" w:rsidP="009A57A7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0,</w:t>
            </w:r>
            <w:r w:rsidR="00705124">
              <w:rPr>
                <w:sz w:val="24"/>
              </w:rPr>
              <w:t>5-1 мг/кг в день, 1 раз в день</w:t>
            </w:r>
          </w:p>
        </w:tc>
        <w:tc>
          <w:tcPr>
            <w:tcW w:w="1701" w:type="dxa"/>
          </w:tcPr>
          <w:p w14:paraId="0610AB6D" w14:textId="77777777" w:rsidR="00705124" w:rsidRDefault="00705124" w:rsidP="009A57A7">
            <w:pPr>
              <w:spacing w:after="0" w:line="240" w:lineRule="auto"/>
              <w:ind w:left="1" w:right="0" w:firstLine="0"/>
              <w:jc w:val="left"/>
            </w:pPr>
            <w:r>
              <w:rPr>
                <w:sz w:val="24"/>
              </w:rPr>
              <w:t>3 мг/кг/сутки</w:t>
            </w:r>
          </w:p>
        </w:tc>
        <w:tc>
          <w:tcPr>
            <w:tcW w:w="992" w:type="dxa"/>
            <w:shd w:val="clear" w:color="auto" w:fill="auto"/>
          </w:tcPr>
          <w:p w14:paraId="488D31BD" w14:textId="0C49324E" w:rsidR="00705124" w:rsidRDefault="00705124" w:rsidP="009A57A7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 w:rsidR="00A65D41">
              <w:rPr>
                <w:b/>
                <w:sz w:val="24"/>
              </w:rPr>
              <w:t>В</w:t>
            </w:r>
          </w:p>
        </w:tc>
      </w:tr>
      <w:tr w:rsidR="00705124" w:rsidRPr="00B267E4" w14:paraId="518A25C8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59E766B0" w14:textId="77777777" w:rsidR="00705124" w:rsidRDefault="00705124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1D5B4648" w14:textId="77777777" w:rsidR="00705124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</w:t>
            </w:r>
            <w:r w:rsidR="00705124">
              <w:rPr>
                <w:sz w:val="24"/>
              </w:rPr>
              <w:t>пиронолактон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51A3F18D" w14:textId="77777777" w:rsidR="00705124" w:rsidRDefault="00705124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 мг/кг</w:t>
            </w:r>
          </w:p>
        </w:tc>
        <w:tc>
          <w:tcPr>
            <w:tcW w:w="1701" w:type="dxa"/>
          </w:tcPr>
          <w:p w14:paraId="19768D4F" w14:textId="77777777" w:rsidR="00705124" w:rsidRDefault="00705124" w:rsidP="009A57A7">
            <w:pPr>
              <w:spacing w:after="0" w:line="240" w:lineRule="auto"/>
              <w:ind w:left="1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3,3 мг/кг/сутки до 100 мг</w:t>
            </w:r>
          </w:p>
        </w:tc>
        <w:tc>
          <w:tcPr>
            <w:tcW w:w="992" w:type="dxa"/>
            <w:shd w:val="clear" w:color="auto" w:fill="auto"/>
          </w:tcPr>
          <w:p w14:paraId="7417D66E" w14:textId="77777777" w:rsidR="00705124" w:rsidRDefault="009F7ADF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</w:p>
        </w:tc>
      </w:tr>
      <w:tr w:rsidR="00705124" w:rsidRPr="00B267E4" w14:paraId="12075923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3BD8522F" w14:textId="77777777" w:rsidR="00705124" w:rsidRDefault="00705124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74D59775" w14:textId="77777777" w:rsidR="00705124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э</w:t>
            </w:r>
            <w:r w:rsidR="00705124">
              <w:rPr>
                <w:sz w:val="24"/>
              </w:rPr>
              <w:t>плеринон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41206129" w14:textId="77777777" w:rsidR="00705124" w:rsidRDefault="00705124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25 мг, 1-2 раза в день</w:t>
            </w:r>
          </w:p>
        </w:tc>
        <w:tc>
          <w:tcPr>
            <w:tcW w:w="1701" w:type="dxa"/>
          </w:tcPr>
          <w:p w14:paraId="123C2CE7" w14:textId="77777777" w:rsidR="00705124" w:rsidRDefault="00705124" w:rsidP="009A57A7">
            <w:pPr>
              <w:spacing w:after="0" w:line="240" w:lineRule="auto"/>
              <w:ind w:left="1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100 мг</w:t>
            </w:r>
          </w:p>
        </w:tc>
        <w:tc>
          <w:tcPr>
            <w:tcW w:w="992" w:type="dxa"/>
            <w:shd w:val="clear" w:color="auto" w:fill="auto"/>
          </w:tcPr>
          <w:p w14:paraId="29934694" w14:textId="4E50C92B" w:rsidR="00705124" w:rsidRDefault="00A65D41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</w:tr>
      <w:tr w:rsidR="00705124" w:rsidRPr="00B267E4" w14:paraId="68D539B0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3EF33E20" w14:textId="77777777" w:rsidR="00705124" w:rsidRDefault="00705124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14A32420" w14:textId="77777777" w:rsidR="00705124" w:rsidRDefault="00352304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r w:rsidRPr="00352304">
              <w:rPr>
                <w:sz w:val="24"/>
                <w:szCs w:val="24"/>
              </w:rPr>
              <w:t>идрохлоротиазид</w:t>
            </w:r>
            <w:r>
              <w:rPr>
                <w:sz w:val="24"/>
                <w:szCs w:val="24"/>
              </w:rPr>
              <w:t>+</w:t>
            </w:r>
            <w:r w:rsidR="006B4A2D" w:rsidRPr="00352304">
              <w:rPr>
                <w:sz w:val="24"/>
                <w:szCs w:val="24"/>
              </w:rPr>
              <w:t>т</w:t>
            </w:r>
            <w:r w:rsidR="00705124">
              <w:rPr>
                <w:sz w:val="24"/>
              </w:rPr>
              <w:t>риамтерен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51AD9293" w14:textId="77777777" w:rsidR="00705124" w:rsidRDefault="00705124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1-2 мг/кг, 2 раза в день</w:t>
            </w:r>
          </w:p>
        </w:tc>
        <w:tc>
          <w:tcPr>
            <w:tcW w:w="1701" w:type="dxa"/>
          </w:tcPr>
          <w:p w14:paraId="0ADCFF07" w14:textId="77777777" w:rsidR="00705124" w:rsidRDefault="00705124" w:rsidP="009A57A7">
            <w:pPr>
              <w:spacing w:after="0" w:line="240" w:lineRule="auto"/>
              <w:ind w:left="1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3-4 мг/кг до 300 мг</w:t>
            </w:r>
          </w:p>
        </w:tc>
        <w:tc>
          <w:tcPr>
            <w:tcW w:w="992" w:type="dxa"/>
            <w:shd w:val="clear" w:color="auto" w:fill="auto"/>
          </w:tcPr>
          <w:p w14:paraId="5B30590D" w14:textId="3939B4F9" w:rsidR="00705124" w:rsidRDefault="00A65D41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</w:p>
        </w:tc>
      </w:tr>
      <w:tr w:rsidR="00B260A1" w:rsidRPr="00B267E4" w14:paraId="5FD1EF44" w14:textId="77777777" w:rsidTr="009F7ADF">
        <w:trPr>
          <w:trHeight w:val="265"/>
        </w:trPr>
        <w:tc>
          <w:tcPr>
            <w:tcW w:w="4113" w:type="dxa"/>
            <w:gridSpan w:val="2"/>
            <w:shd w:val="clear" w:color="auto" w:fill="auto"/>
          </w:tcPr>
          <w:p w14:paraId="5712F957" w14:textId="77777777" w:rsidR="00B260A1" w:rsidRDefault="00B260A1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Бета-блокаторы</w:t>
            </w:r>
          </w:p>
        </w:tc>
        <w:tc>
          <w:tcPr>
            <w:tcW w:w="3259" w:type="dxa"/>
            <w:shd w:val="clear" w:color="auto" w:fill="auto"/>
          </w:tcPr>
          <w:p w14:paraId="0DF467BC" w14:textId="77777777" w:rsidR="00B260A1" w:rsidRDefault="00B260A1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43C44B3" w14:textId="77777777" w:rsidR="00B260A1" w:rsidRDefault="00B260A1" w:rsidP="009A57A7">
            <w:pPr>
              <w:spacing w:after="0" w:line="240" w:lineRule="auto"/>
              <w:ind w:left="1" w:right="0" w:firstLine="0"/>
              <w:jc w:val="left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248A14" w14:textId="77777777" w:rsidR="00B260A1" w:rsidRDefault="00B260A1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</w:tr>
      <w:tr w:rsidR="00B260A1" w:rsidRPr="00B267E4" w14:paraId="2595C55A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13D4E0EB" w14:textId="77777777" w:rsidR="00B260A1" w:rsidRDefault="00B260A1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68C54959" w14:textId="77777777" w:rsidR="00B260A1" w:rsidRDefault="00B260A1" w:rsidP="009A57A7">
            <w:pPr>
              <w:spacing w:after="0" w:line="240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атенолол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739BBB16" w14:textId="77777777" w:rsidR="00B260A1" w:rsidRDefault="00B260A1" w:rsidP="009A57A7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0.5-1 мг/кг в день,  1–2 раза в день</w:t>
            </w:r>
          </w:p>
        </w:tc>
        <w:tc>
          <w:tcPr>
            <w:tcW w:w="1701" w:type="dxa"/>
          </w:tcPr>
          <w:p w14:paraId="38654071" w14:textId="77777777" w:rsidR="00B260A1" w:rsidRPr="00B260A1" w:rsidRDefault="00B260A1" w:rsidP="009A57A7">
            <w:pPr>
              <w:spacing w:after="0" w:line="240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B260A1">
              <w:rPr>
                <w:sz w:val="24"/>
                <w:szCs w:val="24"/>
              </w:rPr>
              <w:t>2 мг/кг до 100 мг</w:t>
            </w:r>
          </w:p>
        </w:tc>
        <w:tc>
          <w:tcPr>
            <w:tcW w:w="992" w:type="dxa"/>
            <w:shd w:val="clear" w:color="auto" w:fill="auto"/>
          </w:tcPr>
          <w:p w14:paraId="1F65F5DC" w14:textId="77777777" w:rsidR="00B260A1" w:rsidRPr="00B260A1" w:rsidRDefault="00B34054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B260A1" w:rsidRPr="00B267E4" w14:paraId="6D18521E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7DC0CBA8" w14:textId="77777777" w:rsidR="00B260A1" w:rsidRDefault="00B260A1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6851F48C" w14:textId="77777777" w:rsidR="00B260A1" w:rsidRDefault="00352304" w:rsidP="009A57A7">
            <w:pPr>
              <w:spacing w:after="0" w:line="240" w:lineRule="auto"/>
              <w:ind w:left="2" w:right="0" w:firstLine="0"/>
              <w:jc w:val="left"/>
            </w:pPr>
            <w:proofErr w:type="spellStart"/>
            <w:r>
              <w:rPr>
                <w:sz w:val="24"/>
              </w:rPr>
              <w:t>м</w:t>
            </w:r>
            <w:r w:rsidR="00B260A1">
              <w:rPr>
                <w:sz w:val="24"/>
              </w:rPr>
              <w:t>етопролол</w:t>
            </w:r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тартрат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2B1F9D44" w14:textId="77777777" w:rsidR="00B260A1" w:rsidRDefault="006B4A2D" w:rsidP="006B4A2D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0,</w:t>
            </w:r>
            <w:r w:rsidR="00B260A1">
              <w:rPr>
                <w:sz w:val="24"/>
              </w:rPr>
              <w:t>5-1</w:t>
            </w:r>
            <w:r>
              <w:rPr>
                <w:sz w:val="24"/>
              </w:rPr>
              <w:t>,</w:t>
            </w:r>
            <w:r w:rsidR="00B260A1">
              <w:rPr>
                <w:sz w:val="24"/>
              </w:rPr>
              <w:t xml:space="preserve">0 мг/кг в день, </w:t>
            </w:r>
            <w:r w:rsidR="00B260A1" w:rsidRPr="00B260A1">
              <w:rPr>
                <w:sz w:val="24"/>
                <w:szCs w:val="24"/>
              </w:rPr>
              <w:t>1</w:t>
            </w:r>
            <w:r w:rsidR="00B260A1">
              <w:rPr>
                <w:sz w:val="24"/>
                <w:szCs w:val="24"/>
              </w:rPr>
              <w:t>-2</w:t>
            </w:r>
            <w:r w:rsidR="00B260A1" w:rsidRPr="00B260A1">
              <w:rPr>
                <w:sz w:val="24"/>
                <w:szCs w:val="24"/>
              </w:rPr>
              <w:t xml:space="preserve"> раз</w:t>
            </w:r>
            <w:r w:rsidR="00B260A1">
              <w:rPr>
                <w:sz w:val="24"/>
                <w:szCs w:val="24"/>
              </w:rPr>
              <w:t xml:space="preserve">а </w:t>
            </w:r>
            <w:r w:rsidR="00B260A1">
              <w:rPr>
                <w:sz w:val="24"/>
                <w:szCs w:val="24"/>
              </w:rPr>
              <w:lastRenderedPageBreak/>
              <w:t xml:space="preserve">в день </w:t>
            </w:r>
          </w:p>
        </w:tc>
        <w:tc>
          <w:tcPr>
            <w:tcW w:w="1701" w:type="dxa"/>
          </w:tcPr>
          <w:p w14:paraId="76E0FD96" w14:textId="77777777" w:rsidR="00B260A1" w:rsidRPr="00B260A1" w:rsidRDefault="00B260A1" w:rsidP="009A57A7">
            <w:pPr>
              <w:spacing w:after="0" w:line="240" w:lineRule="auto"/>
              <w:ind w:left="1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мг/кг</w:t>
            </w:r>
          </w:p>
        </w:tc>
        <w:tc>
          <w:tcPr>
            <w:tcW w:w="992" w:type="dxa"/>
            <w:shd w:val="clear" w:color="auto" w:fill="auto"/>
          </w:tcPr>
          <w:p w14:paraId="306D5310" w14:textId="77777777" w:rsidR="00B260A1" w:rsidRPr="00B260A1" w:rsidRDefault="00B34054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B260A1" w:rsidRPr="00B267E4" w14:paraId="532CF41A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591349C6" w14:textId="77777777" w:rsidR="00B260A1" w:rsidRDefault="00B260A1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54021AF4" w14:textId="77777777" w:rsidR="00B260A1" w:rsidRDefault="00B260A1" w:rsidP="009A57A7">
            <w:pPr>
              <w:spacing w:after="0" w:line="240" w:lineRule="auto"/>
              <w:ind w:left="2" w:right="0" w:firstLine="0"/>
              <w:jc w:val="left"/>
            </w:pPr>
            <w:proofErr w:type="spellStart"/>
            <w:r>
              <w:rPr>
                <w:sz w:val="24"/>
              </w:rPr>
              <w:t>пропранолол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6FD0DD4D" w14:textId="77777777" w:rsidR="00B260A1" w:rsidRDefault="00B260A1" w:rsidP="009A57A7">
            <w:pPr>
              <w:spacing w:after="0" w:line="240" w:lineRule="auto"/>
              <w:ind w:left="2" w:right="0" w:firstLine="0"/>
              <w:jc w:val="left"/>
            </w:pPr>
            <w:r>
              <w:rPr>
                <w:sz w:val="24"/>
              </w:rPr>
              <w:t>1 мг/кг в день,  2-3 раза в день</w:t>
            </w:r>
          </w:p>
        </w:tc>
        <w:tc>
          <w:tcPr>
            <w:tcW w:w="1701" w:type="dxa"/>
          </w:tcPr>
          <w:p w14:paraId="3AC6CAEF" w14:textId="77777777" w:rsidR="00B260A1" w:rsidRPr="00B260A1" w:rsidRDefault="00B260A1" w:rsidP="009A57A7">
            <w:pPr>
              <w:spacing w:after="0" w:line="240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B260A1">
              <w:rPr>
                <w:sz w:val="24"/>
                <w:szCs w:val="24"/>
              </w:rPr>
              <w:t>4 мг/кг до 640 мг</w:t>
            </w:r>
          </w:p>
        </w:tc>
        <w:tc>
          <w:tcPr>
            <w:tcW w:w="992" w:type="dxa"/>
            <w:shd w:val="clear" w:color="auto" w:fill="auto"/>
          </w:tcPr>
          <w:p w14:paraId="77640551" w14:textId="77777777" w:rsidR="00B260A1" w:rsidRDefault="00B34054" w:rsidP="009A57A7">
            <w:pPr>
              <w:spacing w:after="0" w:line="240" w:lineRule="auto"/>
              <w:ind w:left="2" w:right="0" w:firstLine="0"/>
              <w:jc w:val="left"/>
            </w:pPr>
            <w:r>
              <w:t>А</w:t>
            </w:r>
          </w:p>
        </w:tc>
      </w:tr>
      <w:tr w:rsidR="00CB2EE8" w:rsidRPr="00B267E4" w14:paraId="79ED970C" w14:textId="77777777" w:rsidTr="009F7ADF">
        <w:trPr>
          <w:trHeight w:val="265"/>
        </w:trPr>
        <w:tc>
          <w:tcPr>
            <w:tcW w:w="10065" w:type="dxa"/>
            <w:gridSpan w:val="5"/>
            <w:shd w:val="clear" w:color="auto" w:fill="auto"/>
          </w:tcPr>
          <w:p w14:paraId="7E9D7710" w14:textId="77777777" w:rsidR="00CB2EE8" w:rsidRPr="00CB2EE8" w:rsidRDefault="00CB2EE8" w:rsidP="009A57A7">
            <w:pPr>
              <w:spacing w:after="0" w:line="240" w:lineRule="auto"/>
              <w:ind w:left="2" w:right="0" w:firstLine="0"/>
              <w:jc w:val="left"/>
              <w:rPr>
                <w:b/>
                <w:sz w:val="24"/>
                <w:szCs w:val="24"/>
              </w:rPr>
            </w:pPr>
            <w:r w:rsidRPr="00CB2EE8">
              <w:rPr>
                <w:b/>
                <w:sz w:val="24"/>
                <w:szCs w:val="24"/>
              </w:rPr>
              <w:t>Блокаторы кальциевых каналов</w:t>
            </w:r>
          </w:p>
        </w:tc>
      </w:tr>
      <w:tr w:rsidR="00CB2EE8" w:rsidRPr="00B267E4" w14:paraId="00215E10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2AC8997A" w14:textId="77777777" w:rsidR="00CB2EE8" w:rsidRDefault="00CB2EE8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6CB4A95F" w14:textId="77777777" w:rsidR="00CB2EE8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r w:rsidR="00CB2EE8">
              <w:rPr>
                <w:sz w:val="24"/>
              </w:rPr>
              <w:t>млодпин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69D2895C" w14:textId="77777777" w:rsidR="00CB2EE8" w:rsidRDefault="00CB2EE8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0,06 – 0,3 мг/кг, 1 раз в день </w:t>
            </w:r>
          </w:p>
        </w:tc>
        <w:tc>
          <w:tcPr>
            <w:tcW w:w="1701" w:type="dxa"/>
          </w:tcPr>
          <w:p w14:paraId="4CEC8555" w14:textId="77777777" w:rsidR="00CB2EE8" w:rsidRPr="00B260A1" w:rsidRDefault="00CB2EE8" w:rsidP="009A57A7">
            <w:pPr>
              <w:spacing w:after="0" w:line="240" w:lineRule="auto"/>
              <w:ind w:left="1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 мг</w:t>
            </w:r>
          </w:p>
        </w:tc>
        <w:tc>
          <w:tcPr>
            <w:tcW w:w="992" w:type="dxa"/>
            <w:shd w:val="clear" w:color="auto" w:fill="auto"/>
          </w:tcPr>
          <w:p w14:paraId="28C3F1D6" w14:textId="50C1E34C" w:rsidR="00CB2EE8" w:rsidRDefault="00A65D41" w:rsidP="009A57A7">
            <w:pPr>
              <w:spacing w:after="0" w:line="240" w:lineRule="auto"/>
              <w:ind w:left="2" w:right="0" w:firstLine="0"/>
              <w:jc w:val="left"/>
            </w:pPr>
            <w:r>
              <w:t>А</w:t>
            </w:r>
          </w:p>
        </w:tc>
      </w:tr>
      <w:tr w:rsidR="00CB2EE8" w:rsidRPr="00B267E4" w14:paraId="09044F0E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1B222B96" w14:textId="77777777" w:rsidR="00CB2EE8" w:rsidRDefault="00CB2EE8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08EECD93" w14:textId="77777777" w:rsidR="00CB2EE8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r w:rsidR="00CB2EE8">
              <w:rPr>
                <w:sz w:val="24"/>
              </w:rPr>
              <w:t>ефидипин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4C51251E" w14:textId="77777777" w:rsidR="00CB2EE8" w:rsidRDefault="00CB2EE8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0,25 – 0,5 мг/день, 1-2 раза в день</w:t>
            </w:r>
          </w:p>
        </w:tc>
        <w:tc>
          <w:tcPr>
            <w:tcW w:w="1701" w:type="dxa"/>
          </w:tcPr>
          <w:p w14:paraId="6009C9E3" w14:textId="77777777" w:rsidR="00CB2EE8" w:rsidRPr="00B260A1" w:rsidRDefault="00CB2EE8" w:rsidP="009A57A7">
            <w:pPr>
              <w:spacing w:after="0" w:line="240" w:lineRule="auto"/>
              <w:ind w:left="1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мг/кг/день</w:t>
            </w:r>
          </w:p>
        </w:tc>
        <w:tc>
          <w:tcPr>
            <w:tcW w:w="992" w:type="dxa"/>
            <w:shd w:val="clear" w:color="auto" w:fill="auto"/>
          </w:tcPr>
          <w:p w14:paraId="7292E912" w14:textId="6F1B9155" w:rsidR="00CB2EE8" w:rsidRDefault="00A65D41" w:rsidP="009A57A7">
            <w:pPr>
              <w:spacing w:after="0" w:line="240" w:lineRule="auto"/>
              <w:ind w:left="2" w:right="0" w:firstLine="0"/>
              <w:jc w:val="left"/>
            </w:pPr>
            <w:r>
              <w:t>А</w:t>
            </w:r>
          </w:p>
        </w:tc>
      </w:tr>
      <w:tr w:rsidR="00CB2EE8" w:rsidRPr="00B267E4" w14:paraId="53E19B9B" w14:textId="77777777" w:rsidTr="009F7ADF">
        <w:trPr>
          <w:trHeight w:val="265"/>
        </w:trPr>
        <w:tc>
          <w:tcPr>
            <w:tcW w:w="10065" w:type="dxa"/>
            <w:gridSpan w:val="5"/>
            <w:shd w:val="clear" w:color="auto" w:fill="auto"/>
          </w:tcPr>
          <w:p w14:paraId="055974C7" w14:textId="77777777" w:rsidR="00CB2EE8" w:rsidRPr="00CB2EE8" w:rsidRDefault="00CB2EE8" w:rsidP="009A57A7">
            <w:pPr>
              <w:spacing w:after="0" w:line="240" w:lineRule="auto"/>
              <w:ind w:left="2" w:right="0" w:firstLine="0"/>
              <w:jc w:val="left"/>
              <w:rPr>
                <w:b/>
                <w:sz w:val="24"/>
                <w:szCs w:val="24"/>
              </w:rPr>
            </w:pPr>
            <w:r w:rsidRPr="00CB2EE8">
              <w:rPr>
                <w:b/>
                <w:sz w:val="24"/>
                <w:szCs w:val="24"/>
              </w:rPr>
              <w:t>Ингибиторы АПФ</w:t>
            </w:r>
          </w:p>
        </w:tc>
      </w:tr>
      <w:tr w:rsidR="00CB2EE8" w:rsidRPr="00B267E4" w14:paraId="07D3DDAA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111B74AF" w14:textId="77777777" w:rsidR="00CB2EE8" w:rsidRDefault="00CB2EE8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65581C36" w14:textId="77777777" w:rsidR="00CB2EE8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</w:t>
            </w:r>
            <w:r w:rsidR="00CB2EE8">
              <w:rPr>
                <w:sz w:val="24"/>
              </w:rPr>
              <w:t>аптоприл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003F3E21" w14:textId="77777777" w:rsidR="00CB2EE8" w:rsidRDefault="00CB2EE8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0,3 – 0,5 мг/кг/день, 2-3 раза в день</w:t>
            </w:r>
          </w:p>
        </w:tc>
        <w:tc>
          <w:tcPr>
            <w:tcW w:w="1701" w:type="dxa"/>
          </w:tcPr>
          <w:p w14:paraId="153F2ACB" w14:textId="77777777" w:rsidR="00CB2EE8" w:rsidRPr="00B260A1" w:rsidRDefault="00CB2EE8" w:rsidP="009A57A7">
            <w:pPr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мг/кг</w:t>
            </w:r>
          </w:p>
        </w:tc>
        <w:tc>
          <w:tcPr>
            <w:tcW w:w="992" w:type="dxa"/>
            <w:shd w:val="clear" w:color="auto" w:fill="auto"/>
          </w:tcPr>
          <w:p w14:paraId="33596712" w14:textId="77777777" w:rsidR="00CB2EE8" w:rsidRDefault="00B34054" w:rsidP="009A57A7">
            <w:pPr>
              <w:spacing w:after="0" w:line="240" w:lineRule="auto"/>
              <w:ind w:left="2" w:right="0" w:firstLine="0"/>
              <w:jc w:val="left"/>
            </w:pPr>
            <w:r>
              <w:t>В</w:t>
            </w:r>
          </w:p>
        </w:tc>
      </w:tr>
      <w:tr w:rsidR="00CB2EE8" w:rsidRPr="00B267E4" w14:paraId="4470EC6D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65EB6A51" w14:textId="77777777" w:rsidR="00CB2EE8" w:rsidRDefault="00CB2EE8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135AA209" w14:textId="77777777" w:rsidR="00CB2EE8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э</w:t>
            </w:r>
            <w:r w:rsidR="00CB2EE8">
              <w:rPr>
                <w:sz w:val="24"/>
              </w:rPr>
              <w:t>налаприл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1706E95F" w14:textId="77777777" w:rsidR="00CB2EE8" w:rsidRDefault="00CB2EE8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0,08 – 0,6 мг/кг, 2 раза в день</w:t>
            </w:r>
          </w:p>
        </w:tc>
        <w:tc>
          <w:tcPr>
            <w:tcW w:w="1701" w:type="dxa"/>
          </w:tcPr>
          <w:p w14:paraId="7F339A87" w14:textId="77777777" w:rsidR="00CB2EE8" w:rsidRPr="00B260A1" w:rsidRDefault="00CB2EE8" w:rsidP="009A57A7">
            <w:pPr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BC3602" w14:textId="77777777" w:rsidR="00CB2EE8" w:rsidRDefault="00B34054" w:rsidP="009A57A7">
            <w:pPr>
              <w:spacing w:after="0" w:line="240" w:lineRule="auto"/>
              <w:ind w:left="2" w:right="0" w:firstLine="0"/>
              <w:jc w:val="left"/>
            </w:pPr>
            <w:r>
              <w:t>В</w:t>
            </w:r>
          </w:p>
        </w:tc>
      </w:tr>
      <w:tr w:rsidR="00CB2EE8" w:rsidRPr="00B267E4" w14:paraId="23AD0960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3B2AFB9F" w14:textId="77777777" w:rsidR="00CB2EE8" w:rsidRDefault="00CB2EE8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7B03DD6C" w14:textId="77777777" w:rsidR="00CB2EE8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ф</w:t>
            </w:r>
            <w:r w:rsidR="00CB2EE8">
              <w:rPr>
                <w:sz w:val="24"/>
              </w:rPr>
              <w:t>озиноприл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5E527031" w14:textId="77777777" w:rsidR="00CB2EE8" w:rsidRDefault="00CB2EE8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0,1 – 0,6 мг/кг, 1 раз в день </w:t>
            </w:r>
          </w:p>
        </w:tc>
        <w:tc>
          <w:tcPr>
            <w:tcW w:w="1701" w:type="dxa"/>
          </w:tcPr>
          <w:p w14:paraId="1BA700AA" w14:textId="77777777" w:rsidR="00CB2EE8" w:rsidRPr="00B260A1" w:rsidRDefault="00CB2EE8" w:rsidP="009A57A7">
            <w:pPr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мг</w:t>
            </w:r>
          </w:p>
        </w:tc>
        <w:tc>
          <w:tcPr>
            <w:tcW w:w="992" w:type="dxa"/>
            <w:shd w:val="clear" w:color="auto" w:fill="auto"/>
          </w:tcPr>
          <w:p w14:paraId="70D12CB5" w14:textId="77777777" w:rsidR="00CB2EE8" w:rsidRDefault="00B34054" w:rsidP="009A57A7">
            <w:pPr>
              <w:spacing w:after="0" w:line="240" w:lineRule="auto"/>
              <w:ind w:left="2" w:right="0" w:firstLine="0"/>
              <w:jc w:val="left"/>
            </w:pPr>
            <w:r>
              <w:t>В</w:t>
            </w:r>
          </w:p>
        </w:tc>
      </w:tr>
      <w:tr w:rsidR="00CB2EE8" w:rsidRPr="00B267E4" w14:paraId="0B4D59AB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404D77D3" w14:textId="77777777" w:rsidR="00CB2EE8" w:rsidRDefault="00CB2EE8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76FAAC38" w14:textId="77777777" w:rsidR="00CB2EE8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</w:t>
            </w:r>
            <w:r w:rsidR="00CB2EE8">
              <w:rPr>
                <w:sz w:val="24"/>
              </w:rPr>
              <w:t>изиноприл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09ADE6FE" w14:textId="77777777" w:rsidR="00CB2EE8" w:rsidRDefault="00CB2EE8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0,08 – 0,6 мг/кг, 1 раз в день</w:t>
            </w:r>
          </w:p>
        </w:tc>
        <w:tc>
          <w:tcPr>
            <w:tcW w:w="1701" w:type="dxa"/>
          </w:tcPr>
          <w:p w14:paraId="6F83617B" w14:textId="77777777" w:rsidR="00CB2EE8" w:rsidRDefault="00CB2EE8" w:rsidP="009A57A7">
            <w:pPr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 мг/кг до 40 мг</w:t>
            </w:r>
          </w:p>
        </w:tc>
        <w:tc>
          <w:tcPr>
            <w:tcW w:w="992" w:type="dxa"/>
            <w:shd w:val="clear" w:color="auto" w:fill="auto"/>
          </w:tcPr>
          <w:p w14:paraId="1E3FA944" w14:textId="77777777" w:rsidR="00CB2EE8" w:rsidRDefault="00B34054" w:rsidP="009A57A7">
            <w:pPr>
              <w:spacing w:after="0" w:line="240" w:lineRule="auto"/>
              <w:ind w:left="2" w:right="0" w:firstLine="0"/>
              <w:jc w:val="left"/>
            </w:pPr>
            <w:r>
              <w:t>В</w:t>
            </w:r>
          </w:p>
        </w:tc>
      </w:tr>
      <w:tr w:rsidR="00CB2EE8" w:rsidRPr="00B267E4" w14:paraId="048FAFB9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31759EEF" w14:textId="77777777" w:rsidR="00CB2EE8" w:rsidRDefault="00CB2EE8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085EF7F1" w14:textId="77777777" w:rsidR="00CB2EE8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</w:t>
            </w:r>
            <w:r w:rsidR="00CB2EE8">
              <w:rPr>
                <w:sz w:val="24"/>
              </w:rPr>
              <w:t>амиприл</w:t>
            </w:r>
            <w:proofErr w:type="spellEnd"/>
            <w:r w:rsidR="00CB2EE8">
              <w:rPr>
                <w:sz w:val="24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3E5A861C" w14:textId="77777777" w:rsidR="00CB2EE8" w:rsidRDefault="00CB2EE8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1,5 – 6 мг</w:t>
            </w:r>
          </w:p>
        </w:tc>
        <w:tc>
          <w:tcPr>
            <w:tcW w:w="1701" w:type="dxa"/>
          </w:tcPr>
          <w:p w14:paraId="31D7A46F" w14:textId="77777777" w:rsidR="00CB2EE8" w:rsidRDefault="00CB2EE8" w:rsidP="009A57A7">
            <w:pPr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CBFC02" w14:textId="77777777" w:rsidR="00CB2EE8" w:rsidRDefault="00A210EA" w:rsidP="009A57A7">
            <w:pPr>
              <w:spacing w:after="0" w:line="240" w:lineRule="auto"/>
              <w:ind w:left="2" w:right="0" w:firstLine="0"/>
              <w:jc w:val="left"/>
            </w:pPr>
            <w:r>
              <w:t>В</w:t>
            </w:r>
          </w:p>
        </w:tc>
      </w:tr>
      <w:tr w:rsidR="00CB2EE8" w:rsidRPr="00B267E4" w14:paraId="323815E1" w14:textId="77777777" w:rsidTr="009F7ADF">
        <w:trPr>
          <w:trHeight w:val="265"/>
        </w:trPr>
        <w:tc>
          <w:tcPr>
            <w:tcW w:w="10065" w:type="dxa"/>
            <w:gridSpan w:val="5"/>
            <w:shd w:val="clear" w:color="auto" w:fill="auto"/>
          </w:tcPr>
          <w:p w14:paraId="1754FB44" w14:textId="77777777" w:rsidR="00CB2EE8" w:rsidRPr="00557567" w:rsidRDefault="00557567" w:rsidP="009A57A7">
            <w:pPr>
              <w:spacing w:after="0" w:line="240" w:lineRule="auto"/>
              <w:ind w:left="2" w:right="0" w:firstLine="0"/>
              <w:jc w:val="left"/>
              <w:rPr>
                <w:b/>
                <w:sz w:val="24"/>
                <w:szCs w:val="24"/>
              </w:rPr>
            </w:pPr>
            <w:r w:rsidRPr="00557567">
              <w:rPr>
                <w:b/>
                <w:sz w:val="24"/>
                <w:szCs w:val="24"/>
              </w:rPr>
              <w:t xml:space="preserve">Блокаторы рецепторов </w:t>
            </w:r>
            <w:proofErr w:type="spellStart"/>
            <w:r w:rsidRPr="00557567">
              <w:rPr>
                <w:b/>
                <w:sz w:val="24"/>
                <w:szCs w:val="24"/>
              </w:rPr>
              <w:t>ангиотензина</w:t>
            </w:r>
            <w:proofErr w:type="spellEnd"/>
          </w:p>
        </w:tc>
      </w:tr>
      <w:tr w:rsidR="00CB2EE8" w:rsidRPr="00B267E4" w14:paraId="10B34D74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2CAC18BB" w14:textId="77777777" w:rsidR="00CB2EE8" w:rsidRDefault="00CB2EE8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613D760E" w14:textId="77777777" w:rsidR="00CB2EE8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</w:t>
            </w:r>
            <w:r w:rsidR="00557567">
              <w:rPr>
                <w:sz w:val="24"/>
              </w:rPr>
              <w:t>андесартан</w:t>
            </w:r>
            <w:proofErr w:type="spellEnd"/>
            <w:r w:rsidR="00557567">
              <w:rPr>
                <w:sz w:val="24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0DE6D2CD" w14:textId="77777777" w:rsidR="00CB2EE8" w:rsidRDefault="00557567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0,16 – 0,5 мг/кг, 1 раз в день</w:t>
            </w:r>
          </w:p>
        </w:tc>
        <w:tc>
          <w:tcPr>
            <w:tcW w:w="1701" w:type="dxa"/>
          </w:tcPr>
          <w:p w14:paraId="6B31C289" w14:textId="77777777" w:rsidR="00CB2EE8" w:rsidRDefault="00CB2EE8" w:rsidP="009A57A7">
            <w:pPr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F00E738" w14:textId="77777777" w:rsidR="00CB2EE8" w:rsidRDefault="00A210EA" w:rsidP="009A57A7">
            <w:pPr>
              <w:spacing w:after="0" w:line="240" w:lineRule="auto"/>
              <w:ind w:left="2" w:right="0" w:firstLine="0"/>
              <w:jc w:val="left"/>
            </w:pPr>
            <w:r>
              <w:t>В</w:t>
            </w:r>
          </w:p>
        </w:tc>
      </w:tr>
      <w:tr w:rsidR="00CB2EE8" w:rsidRPr="00B267E4" w14:paraId="33D4CB80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49AF033A" w14:textId="77777777" w:rsidR="00CB2EE8" w:rsidRDefault="00CB2EE8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5A1BA8BA" w14:textId="77777777" w:rsidR="00CB2EE8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r w:rsidR="00557567">
              <w:rPr>
                <w:sz w:val="24"/>
              </w:rPr>
              <w:t>рбесартан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14:paraId="7224CD8C" w14:textId="77777777" w:rsidR="00CB2EE8" w:rsidRDefault="00557567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75 – 100 мг, 1 раз  в день </w:t>
            </w:r>
          </w:p>
        </w:tc>
        <w:tc>
          <w:tcPr>
            <w:tcW w:w="1701" w:type="dxa"/>
          </w:tcPr>
          <w:p w14:paraId="08EE55DF" w14:textId="77777777" w:rsidR="00CB2EE8" w:rsidRDefault="00557567" w:rsidP="009A57A7">
            <w:pPr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 мг</w:t>
            </w:r>
          </w:p>
        </w:tc>
        <w:tc>
          <w:tcPr>
            <w:tcW w:w="992" w:type="dxa"/>
            <w:shd w:val="clear" w:color="auto" w:fill="auto"/>
          </w:tcPr>
          <w:p w14:paraId="3A60EF9A" w14:textId="77777777" w:rsidR="00CB2EE8" w:rsidRDefault="00A210EA" w:rsidP="009A57A7">
            <w:pPr>
              <w:spacing w:after="0" w:line="240" w:lineRule="auto"/>
              <w:ind w:left="2" w:right="0" w:firstLine="0"/>
              <w:jc w:val="left"/>
            </w:pPr>
            <w:r>
              <w:t>В</w:t>
            </w:r>
          </w:p>
        </w:tc>
      </w:tr>
      <w:tr w:rsidR="00CB2EE8" w:rsidRPr="00B267E4" w14:paraId="1B87EBDB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058FBE34" w14:textId="77777777" w:rsidR="00CB2EE8" w:rsidRDefault="00CB2EE8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7680760D" w14:textId="77777777" w:rsidR="00CB2EE8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</w:t>
            </w:r>
            <w:r w:rsidR="00557567">
              <w:rPr>
                <w:sz w:val="24"/>
              </w:rPr>
              <w:t>озартан</w:t>
            </w:r>
            <w:proofErr w:type="spellEnd"/>
            <w:r w:rsidR="00557567">
              <w:rPr>
                <w:sz w:val="24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393DD486" w14:textId="77777777" w:rsidR="00CB2EE8" w:rsidRDefault="00557567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0,7 мг/кг до 50 мг, 1-2 раза в день</w:t>
            </w:r>
          </w:p>
        </w:tc>
        <w:tc>
          <w:tcPr>
            <w:tcW w:w="1701" w:type="dxa"/>
          </w:tcPr>
          <w:p w14:paraId="140EDFA4" w14:textId="77777777" w:rsidR="00CB2EE8" w:rsidRDefault="00557567" w:rsidP="009A57A7">
            <w:pPr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 мг/кг до 100 мг</w:t>
            </w:r>
          </w:p>
        </w:tc>
        <w:tc>
          <w:tcPr>
            <w:tcW w:w="992" w:type="dxa"/>
            <w:shd w:val="clear" w:color="auto" w:fill="auto"/>
          </w:tcPr>
          <w:p w14:paraId="19A64A95" w14:textId="77777777" w:rsidR="00CB2EE8" w:rsidRDefault="00A210EA" w:rsidP="009A57A7">
            <w:pPr>
              <w:spacing w:after="0" w:line="240" w:lineRule="auto"/>
              <w:ind w:left="2" w:right="0" w:firstLine="0"/>
              <w:jc w:val="left"/>
            </w:pPr>
            <w:r>
              <w:t>В</w:t>
            </w:r>
          </w:p>
        </w:tc>
      </w:tr>
      <w:tr w:rsidR="00557567" w:rsidRPr="00B267E4" w14:paraId="17DC4D05" w14:textId="77777777" w:rsidTr="009F7ADF">
        <w:trPr>
          <w:trHeight w:val="265"/>
        </w:trPr>
        <w:tc>
          <w:tcPr>
            <w:tcW w:w="709" w:type="dxa"/>
            <w:shd w:val="clear" w:color="auto" w:fill="auto"/>
          </w:tcPr>
          <w:p w14:paraId="486FED1A" w14:textId="77777777" w:rsidR="00557567" w:rsidRDefault="00557567" w:rsidP="009A57A7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</w:p>
        </w:tc>
        <w:tc>
          <w:tcPr>
            <w:tcW w:w="3404" w:type="dxa"/>
            <w:shd w:val="clear" w:color="auto" w:fill="auto"/>
          </w:tcPr>
          <w:p w14:paraId="08E7CF4C" w14:textId="77777777" w:rsidR="00557567" w:rsidRDefault="006B4A2D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</w:t>
            </w:r>
            <w:r w:rsidR="00557567">
              <w:rPr>
                <w:sz w:val="24"/>
              </w:rPr>
              <w:t>алсартан</w:t>
            </w:r>
            <w:proofErr w:type="spellEnd"/>
            <w:r w:rsidR="00557567">
              <w:rPr>
                <w:sz w:val="24"/>
              </w:rPr>
              <w:t xml:space="preserve"> </w:t>
            </w:r>
          </w:p>
        </w:tc>
        <w:tc>
          <w:tcPr>
            <w:tcW w:w="3259" w:type="dxa"/>
            <w:shd w:val="clear" w:color="auto" w:fill="auto"/>
          </w:tcPr>
          <w:p w14:paraId="400849B6" w14:textId="77777777" w:rsidR="00557567" w:rsidRDefault="00557567" w:rsidP="009A57A7">
            <w:pPr>
              <w:spacing w:after="0" w:line="240" w:lineRule="auto"/>
              <w:ind w:left="2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0,4 мг/кг</w:t>
            </w:r>
          </w:p>
        </w:tc>
        <w:tc>
          <w:tcPr>
            <w:tcW w:w="1701" w:type="dxa"/>
          </w:tcPr>
          <w:p w14:paraId="1900A050" w14:textId="77777777" w:rsidR="00557567" w:rsidRDefault="00557567" w:rsidP="009A57A7">
            <w:pPr>
              <w:spacing w:after="0" w:line="240" w:lineRule="auto"/>
              <w:ind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40-80 мг 1 раз в день</w:t>
            </w:r>
          </w:p>
        </w:tc>
        <w:tc>
          <w:tcPr>
            <w:tcW w:w="992" w:type="dxa"/>
            <w:shd w:val="clear" w:color="auto" w:fill="auto"/>
          </w:tcPr>
          <w:p w14:paraId="4812E4B2" w14:textId="77777777" w:rsidR="00557567" w:rsidRDefault="00A210EA" w:rsidP="009A57A7">
            <w:pPr>
              <w:spacing w:after="0" w:line="240" w:lineRule="auto"/>
              <w:ind w:left="2" w:right="0" w:firstLine="0"/>
              <w:jc w:val="left"/>
            </w:pPr>
            <w:r>
              <w:t>В</w:t>
            </w:r>
          </w:p>
        </w:tc>
      </w:tr>
    </w:tbl>
    <w:p w14:paraId="79836FD0" w14:textId="77D302E6" w:rsidR="00557567" w:rsidRDefault="00973DBD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Выбор </w:t>
      </w:r>
      <w:proofErr w:type="spellStart"/>
      <w:r>
        <w:rPr>
          <w:szCs w:val="28"/>
        </w:rPr>
        <w:t>антигипертензивного</w:t>
      </w:r>
      <w:proofErr w:type="spellEnd"/>
      <w:r>
        <w:rPr>
          <w:szCs w:val="28"/>
        </w:rPr>
        <w:t xml:space="preserve"> препарата необходимо осуществлять с учетом этиологии АГ, а так же сопутствующих клинических состояний. В </w:t>
      </w:r>
      <w:r w:rsidR="006B0AF9">
        <w:rPr>
          <w:szCs w:val="28"/>
        </w:rPr>
        <w:t>таблице 12</w:t>
      </w:r>
      <w:r>
        <w:rPr>
          <w:szCs w:val="28"/>
        </w:rPr>
        <w:t xml:space="preserve"> представлены показания и </w:t>
      </w:r>
      <w:proofErr w:type="spellStart"/>
      <w:r>
        <w:rPr>
          <w:szCs w:val="28"/>
        </w:rPr>
        <w:t>противопоказнания</w:t>
      </w:r>
      <w:proofErr w:type="spellEnd"/>
      <w:r>
        <w:rPr>
          <w:szCs w:val="28"/>
        </w:rPr>
        <w:t xml:space="preserve"> для различных групп препаратов в зависимости от клинического состояния пациента.</w:t>
      </w:r>
    </w:p>
    <w:p w14:paraId="426564D7" w14:textId="3AEF17EB" w:rsidR="00557567" w:rsidRDefault="006B4A2D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b/>
          <w:szCs w:val="28"/>
        </w:rPr>
      </w:pPr>
      <w:r>
        <w:rPr>
          <w:b/>
          <w:szCs w:val="28"/>
        </w:rPr>
        <w:t xml:space="preserve">Таблица </w:t>
      </w:r>
      <w:r w:rsidR="006B0AF9">
        <w:rPr>
          <w:b/>
          <w:szCs w:val="28"/>
        </w:rPr>
        <w:t>11.</w:t>
      </w:r>
      <w:r w:rsidR="00973DBD" w:rsidRPr="00973DBD">
        <w:rPr>
          <w:b/>
          <w:szCs w:val="28"/>
        </w:rPr>
        <w:t xml:space="preserve"> Клинические состояния</w:t>
      </w:r>
      <w:r w:rsidR="006F2C2E">
        <w:rPr>
          <w:b/>
          <w:szCs w:val="28"/>
        </w:rPr>
        <w:t xml:space="preserve">, </w:t>
      </w:r>
      <w:r w:rsidR="00973DBD" w:rsidRPr="00973DBD">
        <w:rPr>
          <w:b/>
          <w:szCs w:val="28"/>
        </w:rPr>
        <w:t xml:space="preserve">при которых классы специфических </w:t>
      </w:r>
      <w:proofErr w:type="spellStart"/>
      <w:r w:rsidR="00973DBD" w:rsidRPr="00973DBD">
        <w:rPr>
          <w:b/>
          <w:szCs w:val="28"/>
        </w:rPr>
        <w:t>антигипертензивных</w:t>
      </w:r>
      <w:proofErr w:type="spellEnd"/>
      <w:r w:rsidR="00973DBD" w:rsidRPr="00973DBD">
        <w:rPr>
          <w:b/>
          <w:szCs w:val="28"/>
        </w:rPr>
        <w:t xml:space="preserve">  препаратов рек</w:t>
      </w:r>
      <w:r w:rsidR="00F87D19">
        <w:rPr>
          <w:b/>
          <w:szCs w:val="28"/>
        </w:rPr>
        <w:t>омендованы либо противопоказаны</w:t>
      </w:r>
    </w:p>
    <w:tbl>
      <w:tblPr>
        <w:tblStyle w:val="a5"/>
        <w:tblW w:w="10490" w:type="dxa"/>
        <w:tblInd w:w="-176" w:type="dxa"/>
        <w:tblLook w:val="04A0" w:firstRow="1" w:lastRow="0" w:firstColumn="1" w:lastColumn="0" w:noHBand="0" w:noVBand="1"/>
      </w:tblPr>
      <w:tblGrid>
        <w:gridCol w:w="3403"/>
        <w:gridCol w:w="3533"/>
        <w:gridCol w:w="3554"/>
      </w:tblGrid>
      <w:tr w:rsidR="00973DBD" w14:paraId="539AE33E" w14:textId="77777777" w:rsidTr="00C73450">
        <w:tc>
          <w:tcPr>
            <w:tcW w:w="3403" w:type="dxa"/>
          </w:tcPr>
          <w:p w14:paraId="46DA63B2" w14:textId="77777777" w:rsidR="00973DBD" w:rsidRPr="00973DBD" w:rsidRDefault="00973DBD" w:rsidP="006B4A2D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973DBD">
              <w:rPr>
                <w:b/>
                <w:sz w:val="24"/>
                <w:szCs w:val="24"/>
              </w:rPr>
              <w:t xml:space="preserve">Класс </w:t>
            </w:r>
            <w:proofErr w:type="spellStart"/>
            <w:r w:rsidRPr="00973DBD">
              <w:rPr>
                <w:b/>
                <w:sz w:val="24"/>
                <w:szCs w:val="24"/>
              </w:rPr>
              <w:t>антигипертензивных</w:t>
            </w:r>
            <w:proofErr w:type="spellEnd"/>
            <w:r w:rsidRPr="00973DBD">
              <w:rPr>
                <w:b/>
                <w:sz w:val="24"/>
                <w:szCs w:val="24"/>
              </w:rPr>
              <w:t xml:space="preserve"> препаратов</w:t>
            </w:r>
          </w:p>
        </w:tc>
        <w:tc>
          <w:tcPr>
            <w:tcW w:w="3533" w:type="dxa"/>
          </w:tcPr>
          <w:p w14:paraId="432F8A77" w14:textId="77777777" w:rsidR="00973DBD" w:rsidRPr="00973DBD" w:rsidRDefault="00973DBD" w:rsidP="006B4A2D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973DBD">
              <w:rPr>
                <w:b/>
                <w:sz w:val="24"/>
                <w:szCs w:val="24"/>
              </w:rPr>
              <w:t>Рекомендовано к применению</w:t>
            </w:r>
          </w:p>
        </w:tc>
        <w:tc>
          <w:tcPr>
            <w:tcW w:w="3554" w:type="dxa"/>
          </w:tcPr>
          <w:p w14:paraId="11DFD92A" w14:textId="77777777" w:rsidR="00973DBD" w:rsidRPr="00973DBD" w:rsidRDefault="00973DBD" w:rsidP="006B4A2D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973DBD">
              <w:rPr>
                <w:b/>
                <w:sz w:val="24"/>
                <w:szCs w:val="24"/>
              </w:rPr>
              <w:t>противопоказано</w:t>
            </w:r>
          </w:p>
        </w:tc>
      </w:tr>
      <w:tr w:rsidR="00973DBD" w14:paraId="27A823D6" w14:textId="77777777" w:rsidTr="00C73450">
        <w:tc>
          <w:tcPr>
            <w:tcW w:w="3403" w:type="dxa"/>
          </w:tcPr>
          <w:p w14:paraId="780CAA32" w14:textId="77777777" w:rsidR="00973DBD" w:rsidRPr="00973DBD" w:rsidRDefault="00973DBD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gramStart"/>
            <w:r w:rsidRPr="00973DBD">
              <w:rPr>
                <w:sz w:val="24"/>
                <w:szCs w:val="24"/>
              </w:rPr>
              <w:t>Калий-сб</w:t>
            </w:r>
            <w:r>
              <w:rPr>
                <w:sz w:val="24"/>
                <w:szCs w:val="24"/>
              </w:rPr>
              <w:t>ерегающие</w:t>
            </w:r>
            <w:proofErr w:type="gramEnd"/>
            <w:r w:rsidRPr="00973DBD">
              <w:rPr>
                <w:sz w:val="24"/>
                <w:szCs w:val="24"/>
              </w:rPr>
              <w:t xml:space="preserve"> диуретики</w:t>
            </w:r>
          </w:p>
        </w:tc>
        <w:tc>
          <w:tcPr>
            <w:tcW w:w="3533" w:type="dxa"/>
          </w:tcPr>
          <w:p w14:paraId="18EA36DA" w14:textId="77777777" w:rsidR="00973DBD" w:rsidRPr="00973DBD" w:rsidRDefault="00973DBD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Гиперальдостеронизм</w:t>
            </w:r>
            <w:proofErr w:type="spellEnd"/>
          </w:p>
        </w:tc>
        <w:tc>
          <w:tcPr>
            <w:tcW w:w="3554" w:type="dxa"/>
          </w:tcPr>
          <w:p w14:paraId="6C47183E" w14:textId="77777777" w:rsidR="00973DBD" w:rsidRDefault="00973DBD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Хроническая почечная недостаточность</w:t>
            </w:r>
          </w:p>
          <w:p w14:paraId="7E79F490" w14:textId="77777777" w:rsidR="00973DBD" w:rsidRPr="00973DBD" w:rsidRDefault="00973DBD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Профессиональный спорт</w:t>
            </w:r>
          </w:p>
        </w:tc>
      </w:tr>
      <w:tr w:rsidR="00973DBD" w14:paraId="625F85D1" w14:textId="77777777" w:rsidTr="00C73450">
        <w:tc>
          <w:tcPr>
            <w:tcW w:w="3403" w:type="dxa"/>
          </w:tcPr>
          <w:p w14:paraId="78739564" w14:textId="77777777" w:rsidR="00973DBD" w:rsidRPr="00973DBD" w:rsidRDefault="00973DBD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Тиазидные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тиазидоподобные</w:t>
            </w:r>
            <w:proofErr w:type="spellEnd"/>
            <w:r>
              <w:rPr>
                <w:sz w:val="24"/>
                <w:szCs w:val="24"/>
              </w:rPr>
              <w:t xml:space="preserve"> диуретики</w:t>
            </w:r>
          </w:p>
        </w:tc>
        <w:tc>
          <w:tcPr>
            <w:tcW w:w="3533" w:type="dxa"/>
          </w:tcPr>
          <w:p w14:paraId="05371691" w14:textId="77777777" w:rsidR="00973DBD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Хроническая почечная недостаточность (ХПН)</w:t>
            </w:r>
          </w:p>
          <w:p w14:paraId="2D696842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Кортикостероид-индуцированная АГ</w:t>
            </w:r>
          </w:p>
        </w:tc>
        <w:tc>
          <w:tcPr>
            <w:tcW w:w="3554" w:type="dxa"/>
          </w:tcPr>
          <w:p w14:paraId="3FD16C91" w14:textId="77777777" w:rsidR="00973DBD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Профессиональный спорт</w:t>
            </w:r>
          </w:p>
          <w:p w14:paraId="603EC02E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Диабет</w:t>
            </w:r>
          </w:p>
        </w:tc>
      </w:tr>
      <w:tr w:rsidR="00F54B0E" w14:paraId="2F46F59B" w14:textId="77777777" w:rsidTr="00C73450">
        <w:tc>
          <w:tcPr>
            <w:tcW w:w="3403" w:type="dxa"/>
          </w:tcPr>
          <w:p w14:paraId="059D8C5B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Петлевые диуретики</w:t>
            </w:r>
          </w:p>
        </w:tc>
        <w:tc>
          <w:tcPr>
            <w:tcW w:w="3533" w:type="dxa"/>
          </w:tcPr>
          <w:p w14:paraId="081E21FB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Хроническая (застойная) сердечная недостаточность (ХСН)</w:t>
            </w:r>
          </w:p>
        </w:tc>
        <w:tc>
          <w:tcPr>
            <w:tcW w:w="3554" w:type="dxa"/>
          </w:tcPr>
          <w:p w14:paraId="070A4007" w14:textId="32D89C40" w:rsidR="00F54B0E" w:rsidRDefault="00F87D19" w:rsidP="00F87D19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</w:tr>
      <w:tr w:rsidR="00F54B0E" w14:paraId="146B490A" w14:textId="77777777" w:rsidTr="00C73450">
        <w:tc>
          <w:tcPr>
            <w:tcW w:w="3403" w:type="dxa"/>
          </w:tcPr>
          <w:p w14:paraId="50490377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Бета-адреноблокаторы</w:t>
            </w:r>
          </w:p>
        </w:tc>
        <w:tc>
          <w:tcPr>
            <w:tcW w:w="3533" w:type="dxa"/>
          </w:tcPr>
          <w:p w14:paraId="1C16C300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Коарктация</w:t>
            </w:r>
            <w:proofErr w:type="spellEnd"/>
            <w:r>
              <w:rPr>
                <w:sz w:val="24"/>
                <w:szCs w:val="24"/>
              </w:rPr>
              <w:t xml:space="preserve"> аорты</w:t>
            </w:r>
          </w:p>
          <w:p w14:paraId="30439784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ХСН</w:t>
            </w:r>
          </w:p>
          <w:p w14:paraId="2C18657E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Мигрень</w:t>
            </w:r>
          </w:p>
        </w:tc>
        <w:tc>
          <w:tcPr>
            <w:tcW w:w="3554" w:type="dxa"/>
          </w:tcPr>
          <w:p w14:paraId="3EFA51A3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Бронхиальная астма</w:t>
            </w:r>
          </w:p>
          <w:p w14:paraId="241AC344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Диабет</w:t>
            </w:r>
          </w:p>
          <w:p w14:paraId="31C1D481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Профессиональный спорт</w:t>
            </w:r>
          </w:p>
          <w:p w14:paraId="740239AB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Псориаз</w:t>
            </w:r>
          </w:p>
        </w:tc>
      </w:tr>
      <w:tr w:rsidR="00F54B0E" w14:paraId="4D749755" w14:textId="77777777" w:rsidTr="00C73450">
        <w:tc>
          <w:tcPr>
            <w:tcW w:w="3403" w:type="dxa"/>
          </w:tcPr>
          <w:p w14:paraId="72DDB81B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Блокаторы кальциевых каналов</w:t>
            </w:r>
          </w:p>
        </w:tc>
        <w:tc>
          <w:tcPr>
            <w:tcW w:w="3533" w:type="dxa"/>
          </w:tcPr>
          <w:p w14:paraId="3EECDBD8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Посттрансплантационная</w:t>
            </w:r>
            <w:proofErr w:type="spellEnd"/>
            <w:r>
              <w:rPr>
                <w:sz w:val="24"/>
                <w:szCs w:val="24"/>
              </w:rPr>
              <w:t xml:space="preserve"> АГ</w:t>
            </w:r>
          </w:p>
          <w:p w14:paraId="1FBAC703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Мигрень</w:t>
            </w:r>
          </w:p>
          <w:p w14:paraId="5B7173E3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Коарктация</w:t>
            </w:r>
            <w:proofErr w:type="spellEnd"/>
            <w:r>
              <w:rPr>
                <w:sz w:val="24"/>
                <w:szCs w:val="24"/>
              </w:rPr>
              <w:t xml:space="preserve"> аорты</w:t>
            </w:r>
          </w:p>
        </w:tc>
        <w:tc>
          <w:tcPr>
            <w:tcW w:w="3554" w:type="dxa"/>
          </w:tcPr>
          <w:p w14:paraId="2A77B557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ХСН</w:t>
            </w:r>
          </w:p>
        </w:tc>
      </w:tr>
      <w:tr w:rsidR="00F54B0E" w14:paraId="6453460B" w14:textId="77777777" w:rsidTr="00C73450">
        <w:tc>
          <w:tcPr>
            <w:tcW w:w="3403" w:type="dxa"/>
          </w:tcPr>
          <w:p w14:paraId="0CDE71B9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Ингибиторы АПФ</w:t>
            </w:r>
          </w:p>
        </w:tc>
        <w:tc>
          <w:tcPr>
            <w:tcW w:w="3533" w:type="dxa"/>
          </w:tcPr>
          <w:p w14:paraId="4CBD7184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Хроническая болезнь почек</w:t>
            </w:r>
          </w:p>
          <w:p w14:paraId="1AB8AE58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Диабет</w:t>
            </w:r>
          </w:p>
          <w:p w14:paraId="3A053432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Микроальбуминурия</w:t>
            </w:r>
            <w:proofErr w:type="spellEnd"/>
          </w:p>
          <w:p w14:paraId="74B02DEA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ХСН</w:t>
            </w:r>
          </w:p>
          <w:p w14:paraId="25DE5C5A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Первичная</w:t>
            </w:r>
            <w:proofErr w:type="gramEnd"/>
            <w:r>
              <w:rPr>
                <w:sz w:val="24"/>
                <w:szCs w:val="24"/>
              </w:rPr>
              <w:t xml:space="preserve"> АГ связанная с ожирением</w:t>
            </w:r>
          </w:p>
        </w:tc>
        <w:tc>
          <w:tcPr>
            <w:tcW w:w="3554" w:type="dxa"/>
          </w:tcPr>
          <w:p w14:paraId="5E89A35D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Двусторонний стеноз почечных </w:t>
            </w:r>
            <w:r>
              <w:rPr>
                <w:sz w:val="24"/>
                <w:szCs w:val="24"/>
              </w:rPr>
              <w:lastRenderedPageBreak/>
              <w:t>артерий</w:t>
            </w:r>
          </w:p>
          <w:p w14:paraId="614D093D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Стеноз почечной артерии в единственной почке</w:t>
            </w:r>
          </w:p>
          <w:p w14:paraId="63685CEC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Гиперкалиемия</w:t>
            </w:r>
            <w:proofErr w:type="spellEnd"/>
          </w:p>
          <w:p w14:paraId="35C1BBED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Беременность</w:t>
            </w:r>
          </w:p>
        </w:tc>
      </w:tr>
      <w:tr w:rsidR="00F54B0E" w14:paraId="38AB88DA" w14:textId="77777777" w:rsidTr="00C73450">
        <w:tc>
          <w:tcPr>
            <w:tcW w:w="3403" w:type="dxa"/>
          </w:tcPr>
          <w:p w14:paraId="69B2F0C1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Блокаторы рецепторов </w:t>
            </w:r>
            <w:proofErr w:type="spellStart"/>
            <w:r>
              <w:rPr>
                <w:sz w:val="24"/>
                <w:szCs w:val="24"/>
              </w:rPr>
              <w:t>ангиотензина</w:t>
            </w:r>
            <w:proofErr w:type="spellEnd"/>
          </w:p>
        </w:tc>
        <w:tc>
          <w:tcPr>
            <w:tcW w:w="3533" w:type="dxa"/>
          </w:tcPr>
          <w:p w14:paraId="10CB1760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Хроническая болезнь почек</w:t>
            </w:r>
          </w:p>
          <w:p w14:paraId="5A4C69A2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Диабет</w:t>
            </w:r>
          </w:p>
          <w:p w14:paraId="407D48B0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Микроальбуминурия</w:t>
            </w:r>
            <w:proofErr w:type="spellEnd"/>
          </w:p>
          <w:p w14:paraId="215A63CD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ХСН</w:t>
            </w:r>
          </w:p>
          <w:p w14:paraId="23B37D7A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Первичная</w:t>
            </w:r>
            <w:proofErr w:type="gramEnd"/>
            <w:r>
              <w:rPr>
                <w:sz w:val="24"/>
                <w:szCs w:val="24"/>
              </w:rPr>
              <w:t xml:space="preserve"> АГ связанная с ожирением</w:t>
            </w:r>
          </w:p>
        </w:tc>
        <w:tc>
          <w:tcPr>
            <w:tcW w:w="3554" w:type="dxa"/>
          </w:tcPr>
          <w:p w14:paraId="37E1682B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Двусторонний стеноз почечных артерий</w:t>
            </w:r>
          </w:p>
          <w:p w14:paraId="5D6611F6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Стеноз почечной артерии в единственной почке</w:t>
            </w:r>
          </w:p>
          <w:p w14:paraId="2FCBEA20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Гиперкалиемия</w:t>
            </w:r>
            <w:proofErr w:type="spellEnd"/>
          </w:p>
          <w:p w14:paraId="3CE1ACB6" w14:textId="77777777" w:rsidR="00F54B0E" w:rsidRDefault="00F54B0E" w:rsidP="009A57A7">
            <w:pPr>
              <w:tabs>
                <w:tab w:val="left" w:pos="567"/>
              </w:tabs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Беременность</w:t>
            </w:r>
          </w:p>
        </w:tc>
      </w:tr>
    </w:tbl>
    <w:p w14:paraId="27ADD8A8" w14:textId="77777777" w:rsidR="00557567" w:rsidRDefault="007F5FDE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 </w:t>
      </w:r>
    </w:p>
    <w:p w14:paraId="535D671E" w14:textId="77777777" w:rsidR="007F5FDE" w:rsidRPr="007F5FDE" w:rsidRDefault="007F5FDE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b/>
          <w:i/>
          <w:szCs w:val="28"/>
        </w:rPr>
      </w:pPr>
      <w:r>
        <w:rPr>
          <w:szCs w:val="28"/>
        </w:rPr>
        <w:t xml:space="preserve">       У пациентов с хронической болезнью почек 2-4 стадии примерно в 50% случаев удается достигнуть целевого значения АД на </w:t>
      </w:r>
      <w:proofErr w:type="spellStart"/>
      <w:r>
        <w:rPr>
          <w:szCs w:val="28"/>
        </w:rPr>
        <w:t>монотерапии</w:t>
      </w:r>
      <w:proofErr w:type="spellEnd"/>
      <w:r>
        <w:rPr>
          <w:szCs w:val="28"/>
        </w:rPr>
        <w:t>. Стартовым препаратом являются медикаменты из группы блокаторов ренин-</w:t>
      </w:r>
      <w:proofErr w:type="spellStart"/>
      <w:r>
        <w:rPr>
          <w:szCs w:val="28"/>
        </w:rPr>
        <w:t>ангиотензиновой</w:t>
      </w:r>
      <w:proofErr w:type="spellEnd"/>
      <w:r>
        <w:rPr>
          <w:szCs w:val="28"/>
        </w:rPr>
        <w:t xml:space="preserve"> системы (ИАПФ). Однако, у 50% пациентов может </w:t>
      </w:r>
      <w:proofErr w:type="gramStart"/>
      <w:r>
        <w:rPr>
          <w:szCs w:val="28"/>
        </w:rPr>
        <w:t>понадобится</w:t>
      </w:r>
      <w:proofErr w:type="gramEnd"/>
      <w:r>
        <w:rPr>
          <w:szCs w:val="28"/>
        </w:rPr>
        <w:t xml:space="preserve"> комбинированная терапия, в таком случае оптимальным является сочетании – </w:t>
      </w:r>
      <w:r w:rsidRPr="007F5FDE">
        <w:rPr>
          <w:b/>
          <w:i/>
          <w:szCs w:val="28"/>
        </w:rPr>
        <w:t>ИАПФ + диуретики + блокаторы кальциевых каналов.</w:t>
      </w:r>
    </w:p>
    <w:p w14:paraId="4149CBAE" w14:textId="52695874" w:rsidR="007F5FDE" w:rsidRPr="007F5FDE" w:rsidRDefault="007F5FDE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b/>
          <w:i/>
          <w:szCs w:val="28"/>
        </w:rPr>
      </w:pPr>
      <w:r>
        <w:rPr>
          <w:szCs w:val="28"/>
        </w:rPr>
        <w:t xml:space="preserve">       У пациентов с хронической сердечной недостаточностью оптимальной комбинацией для достижения целевого АД будет – </w:t>
      </w:r>
      <w:r w:rsidRPr="007F5FDE">
        <w:rPr>
          <w:b/>
          <w:i/>
          <w:szCs w:val="28"/>
        </w:rPr>
        <w:t>блокаторы ренин-</w:t>
      </w:r>
      <w:proofErr w:type="spellStart"/>
      <w:r w:rsidRPr="007F5FDE">
        <w:rPr>
          <w:b/>
          <w:i/>
          <w:szCs w:val="28"/>
        </w:rPr>
        <w:t>ангиотензиновой</w:t>
      </w:r>
      <w:proofErr w:type="spellEnd"/>
      <w:r w:rsidRPr="007F5FDE">
        <w:rPr>
          <w:b/>
          <w:i/>
          <w:szCs w:val="28"/>
        </w:rPr>
        <w:t xml:space="preserve"> системы (ИАПФ, блокаторы рецепторов </w:t>
      </w:r>
      <w:proofErr w:type="spellStart"/>
      <w:r w:rsidRPr="007F5FDE">
        <w:rPr>
          <w:b/>
          <w:i/>
          <w:szCs w:val="28"/>
        </w:rPr>
        <w:t>ангиотензина</w:t>
      </w:r>
      <w:proofErr w:type="spellEnd"/>
      <w:r w:rsidRPr="007F5FDE">
        <w:rPr>
          <w:b/>
          <w:i/>
          <w:szCs w:val="28"/>
        </w:rPr>
        <w:t>) в сочетании с минимальными дозами бета-адреноблокаторов.</w:t>
      </w:r>
    </w:p>
    <w:p w14:paraId="4717ADA0" w14:textId="77777777" w:rsidR="007F5FDE" w:rsidRDefault="007F5FDE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 </w:t>
      </w:r>
      <w:r w:rsidR="00555DF2">
        <w:rPr>
          <w:szCs w:val="28"/>
        </w:rPr>
        <w:t xml:space="preserve">      У пациентов с клиническими признаками метаболического синдрома в сочетании с АГ препаратами выбора для контроля АГ являются ИАПФ и блокаторы рецепторов </w:t>
      </w:r>
      <w:proofErr w:type="spellStart"/>
      <w:r w:rsidR="00555DF2">
        <w:rPr>
          <w:szCs w:val="28"/>
        </w:rPr>
        <w:t>ангиотензина</w:t>
      </w:r>
      <w:proofErr w:type="spellEnd"/>
      <w:r w:rsidR="00555DF2">
        <w:rPr>
          <w:szCs w:val="28"/>
        </w:rPr>
        <w:t>.</w:t>
      </w:r>
    </w:p>
    <w:p w14:paraId="726C9DAD" w14:textId="77777777" w:rsidR="00202542" w:rsidRDefault="00202542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        </w:t>
      </w:r>
      <w:r w:rsidRPr="00202542">
        <w:rPr>
          <w:b/>
          <w:szCs w:val="28"/>
        </w:rPr>
        <w:t>Резистентная артериальная гипертензия</w:t>
      </w:r>
      <w:r>
        <w:rPr>
          <w:szCs w:val="28"/>
        </w:rPr>
        <w:t xml:space="preserve"> – диагностируется, если терапевтические мероприятия, включая модификацию образа жизни и </w:t>
      </w:r>
      <w:proofErr w:type="gramStart"/>
      <w:r>
        <w:rPr>
          <w:szCs w:val="28"/>
        </w:rPr>
        <w:t>трех-компонентную</w:t>
      </w:r>
      <w:proofErr w:type="gramEnd"/>
      <w:r>
        <w:rPr>
          <w:szCs w:val="28"/>
        </w:rPr>
        <w:t xml:space="preserve">  </w:t>
      </w:r>
      <w:proofErr w:type="spellStart"/>
      <w:r>
        <w:rPr>
          <w:szCs w:val="28"/>
        </w:rPr>
        <w:t>антигипертензивную</w:t>
      </w:r>
      <w:proofErr w:type="spellEnd"/>
      <w:r>
        <w:rPr>
          <w:szCs w:val="28"/>
        </w:rPr>
        <w:t xml:space="preserve">  терапию (один из препаратов </w:t>
      </w:r>
      <w:r w:rsidR="00CA639B">
        <w:rPr>
          <w:szCs w:val="28"/>
        </w:rPr>
        <w:t>–</w:t>
      </w:r>
      <w:r>
        <w:rPr>
          <w:szCs w:val="28"/>
        </w:rPr>
        <w:t xml:space="preserve"> диуретик) не приводят к адекватному снижению </w:t>
      </w:r>
      <w:r w:rsidR="002E47B9">
        <w:rPr>
          <w:szCs w:val="28"/>
        </w:rPr>
        <w:t>САД и/или ДАД.</w:t>
      </w:r>
    </w:p>
    <w:p w14:paraId="4BE9EBC9" w14:textId="77777777" w:rsidR="002E47B9" w:rsidRDefault="002E47B9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        Это состояние сопряжено с высоким риском </w:t>
      </w:r>
      <w:proofErr w:type="gramStart"/>
      <w:r>
        <w:rPr>
          <w:szCs w:val="28"/>
        </w:rPr>
        <w:t>сердечно-сосудистых</w:t>
      </w:r>
      <w:proofErr w:type="gramEnd"/>
      <w:r>
        <w:rPr>
          <w:szCs w:val="28"/>
        </w:rPr>
        <w:t xml:space="preserve"> и почечных событий. Наиболее часто причинами вторичной резистентной АГ являются – </w:t>
      </w:r>
      <w:proofErr w:type="gramStart"/>
      <w:r>
        <w:rPr>
          <w:szCs w:val="28"/>
        </w:rPr>
        <w:t>первичный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гломерулонефрит</w:t>
      </w:r>
      <w:proofErr w:type="spellEnd"/>
      <w:r>
        <w:rPr>
          <w:szCs w:val="28"/>
        </w:rPr>
        <w:t xml:space="preserve">, почечная недостаточность, сосудистые заболевания, </w:t>
      </w:r>
      <w:r w:rsidR="00CA621F">
        <w:rPr>
          <w:szCs w:val="28"/>
        </w:rPr>
        <w:t xml:space="preserve">опухоли головного мозга. </w:t>
      </w:r>
      <w:proofErr w:type="gramStart"/>
      <w:r w:rsidR="00CA621F">
        <w:rPr>
          <w:szCs w:val="28"/>
        </w:rPr>
        <w:t>Если при проведении углубленного исследования не удается выявить причину резистентной АГ, тогда необходимо исключить генетические причины.</w:t>
      </w:r>
      <w:proofErr w:type="gramEnd"/>
    </w:p>
    <w:p w14:paraId="68075443" w14:textId="6CC56A26" w:rsidR="00B635C9" w:rsidRDefault="006B0AF9" w:rsidP="00CA639B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>
        <w:rPr>
          <w:b/>
          <w:szCs w:val="28"/>
        </w:rPr>
        <w:t xml:space="preserve">Таблица 12. </w:t>
      </w:r>
      <w:r w:rsidR="00B635C9" w:rsidRPr="00CA639B">
        <w:rPr>
          <w:b/>
          <w:szCs w:val="28"/>
        </w:rPr>
        <w:t>Перечень дополнитель</w:t>
      </w:r>
      <w:r w:rsidR="00CA639B" w:rsidRPr="00CA639B">
        <w:rPr>
          <w:b/>
          <w:szCs w:val="28"/>
        </w:rPr>
        <w:t>ных лекарственных средств</w:t>
      </w:r>
      <w:r w:rsidR="00CA639B">
        <w:rPr>
          <w:szCs w:val="28"/>
        </w:rPr>
        <w:t>:</w:t>
      </w:r>
      <w:r w:rsidR="00B635C9" w:rsidRPr="00B267E4">
        <w:rPr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119"/>
        <w:gridCol w:w="5528"/>
        <w:gridCol w:w="850"/>
      </w:tblGrid>
      <w:tr w:rsidR="00B635C9" w:rsidRPr="00B267E4" w14:paraId="30A1A585" w14:textId="77777777" w:rsidTr="00CA639B">
        <w:trPr>
          <w:trHeight w:val="533"/>
        </w:trPr>
        <w:tc>
          <w:tcPr>
            <w:tcW w:w="709" w:type="dxa"/>
            <w:shd w:val="clear" w:color="auto" w:fill="auto"/>
          </w:tcPr>
          <w:p w14:paraId="7C386ACC" w14:textId="77777777" w:rsidR="00B635C9" w:rsidRPr="007F5FDE" w:rsidRDefault="00CA639B" w:rsidP="009A57A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9" w:type="dxa"/>
            <w:shd w:val="clear" w:color="auto" w:fill="auto"/>
          </w:tcPr>
          <w:p w14:paraId="1B6619DC" w14:textId="77777777" w:rsidR="00B635C9" w:rsidRPr="007F5FDE" w:rsidRDefault="00CA639B" w:rsidP="009A57A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МНН</w:t>
            </w:r>
            <w:r w:rsidR="00B635C9" w:rsidRPr="007F5FDE">
              <w:rPr>
                <w:rFonts w:eastAsia="Calibri"/>
                <w:b/>
                <w:sz w:val="24"/>
                <w:szCs w:val="24"/>
                <w:lang w:eastAsia="en-US"/>
              </w:rPr>
              <w:t xml:space="preserve"> ЛС</w:t>
            </w:r>
          </w:p>
        </w:tc>
        <w:tc>
          <w:tcPr>
            <w:tcW w:w="5528" w:type="dxa"/>
          </w:tcPr>
          <w:p w14:paraId="36FAC93D" w14:textId="77777777" w:rsidR="00B635C9" w:rsidRPr="007F5FDE" w:rsidRDefault="00CA639B" w:rsidP="00CA639B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Доза, кратность, с</w:t>
            </w:r>
            <w:r w:rsidR="00B635C9" w:rsidRPr="007F5FDE">
              <w:rPr>
                <w:rFonts w:eastAsia="Calibri"/>
                <w:b/>
                <w:sz w:val="24"/>
                <w:szCs w:val="24"/>
                <w:lang w:eastAsia="en-US"/>
              </w:rPr>
              <w:t>пособ применения</w:t>
            </w:r>
          </w:p>
        </w:tc>
        <w:tc>
          <w:tcPr>
            <w:tcW w:w="850" w:type="dxa"/>
            <w:shd w:val="clear" w:color="auto" w:fill="auto"/>
          </w:tcPr>
          <w:p w14:paraId="4E070B77" w14:textId="77777777" w:rsidR="00B635C9" w:rsidRDefault="00CA639B" w:rsidP="00CA639B">
            <w:pPr>
              <w:tabs>
                <w:tab w:val="left" w:pos="426"/>
              </w:tabs>
              <w:spacing w:after="0" w:line="240" w:lineRule="auto"/>
              <w:ind w:firstLine="0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УД</w:t>
            </w:r>
          </w:p>
          <w:p w14:paraId="7F4FBA0E" w14:textId="77777777" w:rsidR="00CA639B" w:rsidRPr="007F5FDE" w:rsidRDefault="00CA639B" w:rsidP="009A57A7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CA639B" w:rsidRPr="00B267E4" w14:paraId="73479222" w14:textId="77777777" w:rsidTr="00E94180">
        <w:trPr>
          <w:trHeight w:val="533"/>
        </w:trPr>
        <w:tc>
          <w:tcPr>
            <w:tcW w:w="10206" w:type="dxa"/>
            <w:gridSpan w:val="4"/>
            <w:shd w:val="clear" w:color="auto" w:fill="auto"/>
          </w:tcPr>
          <w:p w14:paraId="4457B1AA" w14:textId="77777777" w:rsidR="00CA639B" w:rsidRPr="00CA639B" w:rsidRDefault="00CA639B" w:rsidP="00CA639B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A639B">
              <w:rPr>
                <w:rFonts w:eastAsia="Calibri"/>
                <w:b/>
                <w:sz w:val="24"/>
                <w:szCs w:val="24"/>
                <w:lang w:eastAsia="en-US"/>
              </w:rPr>
              <w:t>Пероральный гипогликемический препарат</w:t>
            </w:r>
          </w:p>
        </w:tc>
      </w:tr>
      <w:tr w:rsidR="00B635C9" w:rsidRPr="00B267E4" w14:paraId="37C700BF" w14:textId="77777777" w:rsidTr="00CA639B">
        <w:trPr>
          <w:trHeight w:val="268"/>
        </w:trPr>
        <w:tc>
          <w:tcPr>
            <w:tcW w:w="709" w:type="dxa"/>
            <w:shd w:val="clear" w:color="auto" w:fill="auto"/>
          </w:tcPr>
          <w:p w14:paraId="1BBE1837" w14:textId="77777777" w:rsidR="00B635C9" w:rsidRPr="007F5FDE" w:rsidRDefault="00CA639B" w:rsidP="009A57A7">
            <w:pPr>
              <w:tabs>
                <w:tab w:val="left" w:pos="426"/>
              </w:tabs>
              <w:spacing w:after="0" w:line="240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19" w:type="dxa"/>
            <w:shd w:val="clear" w:color="auto" w:fill="auto"/>
          </w:tcPr>
          <w:p w14:paraId="66B3C52D" w14:textId="77777777" w:rsidR="00B635C9" w:rsidRPr="007F5FDE" w:rsidRDefault="007F5FDE" w:rsidP="009A57A7">
            <w:pPr>
              <w:tabs>
                <w:tab w:val="left" w:pos="426"/>
              </w:tabs>
              <w:spacing w:after="0" w:line="240" w:lineRule="auto"/>
              <w:ind w:firstLine="1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F5FDE">
              <w:rPr>
                <w:rFonts w:eastAsia="Calibri"/>
                <w:sz w:val="24"/>
                <w:szCs w:val="24"/>
                <w:lang w:eastAsia="en-US"/>
              </w:rPr>
              <w:t>Метформин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, 1 т. 500 мг</w:t>
            </w:r>
          </w:p>
        </w:tc>
        <w:tc>
          <w:tcPr>
            <w:tcW w:w="5528" w:type="dxa"/>
          </w:tcPr>
          <w:p w14:paraId="19A04F54" w14:textId="77777777" w:rsidR="00B635C9" w:rsidRDefault="007F5FDE" w:rsidP="009A57A7">
            <w:pPr>
              <w:tabs>
                <w:tab w:val="left" w:pos="426"/>
              </w:tabs>
              <w:spacing w:after="0" w:line="240" w:lineRule="auto"/>
              <w:ind w:left="127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500 – 1000 мг в сутки в 1-2 приема</w:t>
            </w:r>
            <w:r w:rsidR="00555DF2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14:paraId="36100649" w14:textId="77777777" w:rsidR="00555DF2" w:rsidRPr="007F5FDE" w:rsidRDefault="00555DF2" w:rsidP="009A57A7">
            <w:pPr>
              <w:tabs>
                <w:tab w:val="left" w:pos="426"/>
              </w:tabs>
              <w:spacing w:after="0" w:line="240" w:lineRule="auto"/>
              <w:ind w:left="127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При диабете, абдоминальном ожирении</w:t>
            </w:r>
          </w:p>
        </w:tc>
        <w:tc>
          <w:tcPr>
            <w:tcW w:w="850" w:type="dxa"/>
            <w:shd w:val="clear" w:color="auto" w:fill="auto"/>
          </w:tcPr>
          <w:p w14:paraId="1FCDDDE9" w14:textId="77777777" w:rsidR="00B635C9" w:rsidRPr="007F5FDE" w:rsidRDefault="00B635C9" w:rsidP="009A57A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687475B4" w14:textId="77777777" w:rsidR="0011181B" w:rsidRDefault="0011181B" w:rsidP="009A57A7">
      <w:pPr>
        <w:spacing w:after="0" w:line="240" w:lineRule="auto"/>
        <w:ind w:left="0" w:right="0" w:firstLine="0"/>
        <w:jc w:val="left"/>
      </w:pPr>
    </w:p>
    <w:p w14:paraId="56D45DD2" w14:textId="15B56BC6" w:rsidR="00CA621F" w:rsidRDefault="008167D6" w:rsidP="009A57A7">
      <w:pPr>
        <w:spacing w:after="35" w:line="240" w:lineRule="auto"/>
        <w:ind w:left="0" w:right="0" w:firstLine="0"/>
      </w:pPr>
      <w:r>
        <w:t xml:space="preserve">   В случае не достижения целевого уровня АД на фоне </w:t>
      </w:r>
      <w:proofErr w:type="spellStart"/>
      <w:r>
        <w:t>монотерапии</w:t>
      </w:r>
      <w:proofErr w:type="spellEnd"/>
      <w:r>
        <w:t xml:space="preserve">, необходимо  повысить дозу до максимально </w:t>
      </w:r>
      <w:proofErr w:type="gramStart"/>
      <w:r>
        <w:t>переносимой</w:t>
      </w:r>
      <w:proofErr w:type="gramEnd"/>
      <w:r>
        <w:t xml:space="preserve">, либо перейти на комбинированную </w:t>
      </w:r>
      <w:r>
        <w:lastRenderedPageBreak/>
        <w:t>терапи</w:t>
      </w:r>
      <w:r w:rsidR="00F463F6">
        <w:t>ю</w:t>
      </w:r>
      <w:r>
        <w:t xml:space="preserve">. На </w:t>
      </w:r>
      <w:r w:rsidR="004001A5">
        <w:t>Р</w:t>
      </w:r>
      <w:r>
        <w:t xml:space="preserve">исунке 2 представлены рекомендованные сочетания, а так </w:t>
      </w:r>
      <w:r w:rsidR="00F463F6">
        <w:t xml:space="preserve">же нежелательные комбинации классов </w:t>
      </w:r>
      <w:proofErr w:type="spellStart"/>
      <w:r w:rsidR="00F463F6">
        <w:t>антигипертензивных</w:t>
      </w:r>
      <w:proofErr w:type="spellEnd"/>
      <w:r w:rsidR="00F463F6">
        <w:t xml:space="preserve"> препаратов.</w:t>
      </w:r>
    </w:p>
    <w:p w14:paraId="1D018D64" w14:textId="77777777" w:rsidR="006B0AF9" w:rsidRDefault="006B0AF9" w:rsidP="009A57A7">
      <w:pPr>
        <w:spacing w:after="35" w:line="240" w:lineRule="auto"/>
        <w:ind w:left="0" w:right="0" w:firstLine="0"/>
        <w:rPr>
          <w:b/>
        </w:rPr>
      </w:pPr>
    </w:p>
    <w:p w14:paraId="2C201C8E" w14:textId="6BF45183" w:rsidR="00F463F6" w:rsidRDefault="00F463F6" w:rsidP="009A57A7">
      <w:pPr>
        <w:spacing w:after="35" w:line="240" w:lineRule="auto"/>
        <w:ind w:left="0" w:right="0" w:firstLine="0"/>
        <w:rPr>
          <w:b/>
        </w:rPr>
      </w:pPr>
      <w:r w:rsidRPr="00F463F6">
        <w:rPr>
          <w:b/>
        </w:rPr>
        <w:t xml:space="preserve">Рисунок  </w:t>
      </w:r>
      <w:r w:rsidR="006B0AF9">
        <w:rPr>
          <w:b/>
        </w:rPr>
        <w:t>3</w:t>
      </w:r>
      <w:r w:rsidRPr="00F463F6">
        <w:rPr>
          <w:b/>
        </w:rPr>
        <w:t>.</w:t>
      </w:r>
    </w:p>
    <w:p w14:paraId="66F43033" w14:textId="77777777" w:rsidR="00F463F6" w:rsidRDefault="00F463F6" w:rsidP="009A57A7">
      <w:pPr>
        <w:spacing w:after="35" w:line="240" w:lineRule="auto"/>
        <w:ind w:left="0" w:right="0" w:firstLine="0"/>
        <w:rPr>
          <w:b/>
        </w:rPr>
      </w:pPr>
      <w:r>
        <w:rPr>
          <w:b/>
          <w:noProof/>
        </w:rPr>
        <w:drawing>
          <wp:inline distT="0" distB="0" distL="0" distR="0" wp14:anchorId="683B2663" wp14:editId="403C82C0">
            <wp:extent cx="6116491" cy="3765177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бинация препаратов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7847" cy="376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A12B5" w14:textId="77777777" w:rsidR="007F5FDE" w:rsidRDefault="007F5FDE" w:rsidP="009A57A7">
      <w:pPr>
        <w:spacing w:after="35" w:line="240" w:lineRule="auto"/>
        <w:ind w:left="0" w:right="0" w:firstLine="0"/>
        <w:rPr>
          <w:b/>
        </w:rPr>
      </w:pPr>
    </w:p>
    <w:p w14:paraId="6EDC7F18" w14:textId="77777777" w:rsidR="00C67126" w:rsidRDefault="00C67126" w:rsidP="00695C8E">
      <w:pPr>
        <w:numPr>
          <w:ilvl w:val="1"/>
          <w:numId w:val="15"/>
        </w:numPr>
        <w:spacing w:after="0" w:line="240" w:lineRule="auto"/>
        <w:ind w:left="0" w:right="0" w:firstLine="0"/>
        <w:contextualSpacing/>
        <w:rPr>
          <w:szCs w:val="28"/>
        </w:rPr>
      </w:pPr>
      <w:r w:rsidRPr="00CA639B">
        <w:rPr>
          <w:b/>
          <w:szCs w:val="28"/>
        </w:rPr>
        <w:t>Хирургическое вмешательство</w:t>
      </w:r>
      <w:r w:rsidR="00CA639B">
        <w:rPr>
          <w:szCs w:val="28"/>
        </w:rPr>
        <w:t>: нет.</w:t>
      </w:r>
    </w:p>
    <w:p w14:paraId="1C04B7A7" w14:textId="77777777" w:rsidR="00CA639B" w:rsidRPr="00CA639B" w:rsidRDefault="00CA639B" w:rsidP="00CA639B">
      <w:pPr>
        <w:spacing w:after="0" w:line="240" w:lineRule="auto"/>
        <w:ind w:left="0" w:right="0" w:firstLine="0"/>
        <w:contextualSpacing/>
        <w:rPr>
          <w:szCs w:val="28"/>
        </w:rPr>
      </w:pPr>
    </w:p>
    <w:p w14:paraId="7C0645ED" w14:textId="77777777" w:rsidR="00DF5D99" w:rsidRDefault="00C67126" w:rsidP="00695C8E">
      <w:pPr>
        <w:numPr>
          <w:ilvl w:val="1"/>
          <w:numId w:val="15"/>
        </w:numPr>
        <w:spacing w:after="0" w:line="240" w:lineRule="auto"/>
        <w:ind w:left="0" w:right="0" w:firstLine="0"/>
        <w:contextualSpacing/>
        <w:rPr>
          <w:szCs w:val="28"/>
        </w:rPr>
      </w:pPr>
      <w:r w:rsidRPr="00CA639B">
        <w:rPr>
          <w:b/>
          <w:szCs w:val="28"/>
        </w:rPr>
        <w:t>Дальнейшее ведение</w:t>
      </w:r>
      <w:r w:rsidR="00CA639B">
        <w:rPr>
          <w:szCs w:val="28"/>
        </w:rPr>
        <w:t>:</w:t>
      </w:r>
      <w:r w:rsidR="00DF5D99">
        <w:rPr>
          <w:szCs w:val="28"/>
        </w:rPr>
        <w:t xml:space="preserve"> </w:t>
      </w:r>
    </w:p>
    <w:p w14:paraId="17B58126" w14:textId="15B5DF29" w:rsidR="00C67126" w:rsidRDefault="003F46F0" w:rsidP="009A57A7">
      <w:pPr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          Рекомендации по динамическому наблюдению пациентов с артериальной гипе</w:t>
      </w:r>
      <w:r w:rsidR="004001A5">
        <w:rPr>
          <w:szCs w:val="28"/>
        </w:rPr>
        <w:t>ртензией суммированы в Таблице 13.</w:t>
      </w:r>
    </w:p>
    <w:p w14:paraId="29283F96" w14:textId="77777777" w:rsidR="00662E6C" w:rsidRDefault="00CA621F" w:rsidP="009A57A7">
      <w:pPr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               </w:t>
      </w:r>
    </w:p>
    <w:p w14:paraId="081C1A7D" w14:textId="7D3EE63B" w:rsidR="003F46F0" w:rsidRPr="0035652E" w:rsidRDefault="003F46F0" w:rsidP="009A57A7">
      <w:pPr>
        <w:spacing w:after="0" w:line="240" w:lineRule="auto"/>
        <w:ind w:left="0" w:right="0" w:firstLine="0"/>
        <w:contextualSpacing/>
        <w:rPr>
          <w:b/>
          <w:szCs w:val="28"/>
        </w:rPr>
      </w:pPr>
      <w:r>
        <w:rPr>
          <w:szCs w:val="28"/>
        </w:rPr>
        <w:t xml:space="preserve"> </w:t>
      </w:r>
      <w:r w:rsidRPr="0035652E">
        <w:rPr>
          <w:b/>
          <w:szCs w:val="28"/>
        </w:rPr>
        <w:t>Таблица</w:t>
      </w:r>
      <w:r w:rsidR="00CA621F">
        <w:rPr>
          <w:b/>
          <w:szCs w:val="28"/>
        </w:rPr>
        <w:t xml:space="preserve"> </w:t>
      </w:r>
      <w:r w:rsidR="006B0AF9">
        <w:rPr>
          <w:b/>
          <w:szCs w:val="28"/>
        </w:rPr>
        <w:t>13</w:t>
      </w:r>
      <w:r w:rsidRPr="0035652E">
        <w:rPr>
          <w:b/>
          <w:szCs w:val="28"/>
        </w:rPr>
        <w:t xml:space="preserve"> Рекомендации по динамическому наблюдению детей и подростков с артериальной гипертензией.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"/>
        <w:gridCol w:w="2185"/>
        <w:gridCol w:w="4985"/>
        <w:gridCol w:w="2377"/>
      </w:tblGrid>
      <w:tr w:rsidR="00662E6C" w14:paraId="6718FBB7" w14:textId="77777777" w:rsidTr="00662E6C">
        <w:tc>
          <w:tcPr>
            <w:tcW w:w="472" w:type="dxa"/>
          </w:tcPr>
          <w:p w14:paraId="3930DB58" w14:textId="77777777" w:rsidR="00662E6C" w:rsidRDefault="00CA639B" w:rsidP="009A57A7">
            <w:pPr>
              <w:spacing w:after="0" w:line="240" w:lineRule="auto"/>
              <w:ind w:left="0" w:right="0" w:firstLine="0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2188" w:type="dxa"/>
          </w:tcPr>
          <w:p w14:paraId="225B7FB5" w14:textId="77777777" w:rsidR="00662E6C" w:rsidRPr="00662E6C" w:rsidRDefault="00662E6C" w:rsidP="00CA639B">
            <w:pPr>
              <w:spacing w:after="0" w:line="240" w:lineRule="auto"/>
              <w:ind w:left="0" w:righ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662E6C">
              <w:rPr>
                <w:b/>
                <w:sz w:val="24"/>
                <w:szCs w:val="24"/>
              </w:rPr>
              <w:t>Исследование</w:t>
            </w:r>
          </w:p>
        </w:tc>
        <w:tc>
          <w:tcPr>
            <w:tcW w:w="5069" w:type="dxa"/>
          </w:tcPr>
          <w:p w14:paraId="2B3F1A32" w14:textId="77777777" w:rsidR="00662E6C" w:rsidRPr="00662E6C" w:rsidRDefault="00CA639B" w:rsidP="00CA639B">
            <w:pPr>
              <w:spacing w:after="0" w:line="240" w:lineRule="auto"/>
              <w:ind w:left="0" w:righ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662E6C">
              <w:rPr>
                <w:b/>
                <w:sz w:val="24"/>
                <w:szCs w:val="24"/>
              </w:rPr>
              <w:t>Показани</w:t>
            </w:r>
            <w:r w:rsidR="00662E6C" w:rsidRPr="00662E6C"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2412" w:type="dxa"/>
          </w:tcPr>
          <w:p w14:paraId="2EDCC908" w14:textId="77777777" w:rsidR="00662E6C" w:rsidRPr="00662E6C" w:rsidRDefault="00662E6C" w:rsidP="00CA639B">
            <w:pPr>
              <w:spacing w:after="0" w:line="240" w:lineRule="auto"/>
              <w:ind w:left="0" w:right="0"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662E6C">
              <w:rPr>
                <w:b/>
                <w:sz w:val="24"/>
                <w:szCs w:val="24"/>
              </w:rPr>
              <w:t>Кратность</w:t>
            </w:r>
          </w:p>
        </w:tc>
      </w:tr>
      <w:tr w:rsidR="00662E6C" w14:paraId="2E17467D" w14:textId="77777777" w:rsidTr="00662E6C">
        <w:tc>
          <w:tcPr>
            <w:tcW w:w="472" w:type="dxa"/>
          </w:tcPr>
          <w:p w14:paraId="447D8415" w14:textId="77777777" w:rsidR="00662E6C" w:rsidRDefault="00662E6C" w:rsidP="009A57A7">
            <w:pPr>
              <w:spacing w:after="0" w:line="240" w:lineRule="auto"/>
              <w:ind w:left="0" w:right="0" w:firstLine="0"/>
              <w:contextualSpacing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188" w:type="dxa"/>
          </w:tcPr>
          <w:p w14:paraId="1E40E2FC" w14:textId="77777777" w:rsidR="00662E6C" w:rsidRPr="00662E6C" w:rsidRDefault="00662E6C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662E6C">
              <w:rPr>
                <w:sz w:val="24"/>
                <w:szCs w:val="24"/>
              </w:rPr>
              <w:t>Мониторирование</w:t>
            </w:r>
            <w:proofErr w:type="spellEnd"/>
            <w:r w:rsidRPr="00662E6C">
              <w:rPr>
                <w:sz w:val="24"/>
                <w:szCs w:val="24"/>
              </w:rPr>
              <w:t xml:space="preserve"> АД в домашних условиях </w:t>
            </w:r>
          </w:p>
        </w:tc>
        <w:tc>
          <w:tcPr>
            <w:tcW w:w="5069" w:type="dxa"/>
          </w:tcPr>
          <w:p w14:paraId="3A50B0B8" w14:textId="77777777" w:rsidR="00662E6C" w:rsidRPr="00662E6C" w:rsidRDefault="00662E6C" w:rsidP="00695C8E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438" w:right="0"/>
              <w:rPr>
                <w:sz w:val="24"/>
                <w:szCs w:val="24"/>
              </w:rPr>
            </w:pPr>
            <w:r w:rsidRPr="00662E6C">
              <w:rPr>
                <w:sz w:val="24"/>
                <w:szCs w:val="24"/>
              </w:rPr>
              <w:t xml:space="preserve">Все </w:t>
            </w:r>
            <w:proofErr w:type="gramStart"/>
            <w:r w:rsidRPr="00662E6C">
              <w:rPr>
                <w:sz w:val="24"/>
                <w:szCs w:val="24"/>
              </w:rPr>
              <w:t>пациенты</w:t>
            </w:r>
            <w:proofErr w:type="gramEnd"/>
            <w:r w:rsidRPr="00662E6C">
              <w:rPr>
                <w:sz w:val="24"/>
                <w:szCs w:val="24"/>
              </w:rPr>
              <w:t xml:space="preserve"> получающие </w:t>
            </w:r>
            <w:proofErr w:type="spellStart"/>
            <w:r w:rsidRPr="00662E6C">
              <w:rPr>
                <w:sz w:val="24"/>
                <w:szCs w:val="24"/>
              </w:rPr>
              <w:t>антигипертензивную</w:t>
            </w:r>
            <w:proofErr w:type="spellEnd"/>
            <w:r w:rsidRPr="00662E6C">
              <w:rPr>
                <w:sz w:val="24"/>
                <w:szCs w:val="24"/>
              </w:rPr>
              <w:t xml:space="preserve"> терапию – постоянно;</w:t>
            </w:r>
          </w:p>
          <w:p w14:paraId="44984E26" w14:textId="77777777" w:rsidR="00662E6C" w:rsidRPr="00662E6C" w:rsidRDefault="00662E6C" w:rsidP="00695C8E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438" w:right="0"/>
              <w:rPr>
                <w:sz w:val="24"/>
                <w:szCs w:val="24"/>
              </w:rPr>
            </w:pPr>
            <w:proofErr w:type="gramStart"/>
            <w:r w:rsidRPr="00662E6C">
              <w:rPr>
                <w:sz w:val="24"/>
                <w:szCs w:val="24"/>
              </w:rPr>
              <w:t>Состояния</w:t>
            </w:r>
            <w:proofErr w:type="gramEnd"/>
            <w:r w:rsidRPr="00662E6C">
              <w:rPr>
                <w:sz w:val="24"/>
                <w:szCs w:val="24"/>
              </w:rPr>
              <w:t xml:space="preserve"> при которых рекомендован постоянный контроль АД (пациенты высокого риска) – постоянно; </w:t>
            </w:r>
          </w:p>
        </w:tc>
        <w:tc>
          <w:tcPr>
            <w:tcW w:w="2412" w:type="dxa"/>
          </w:tcPr>
          <w:p w14:paraId="21FAD056" w14:textId="77777777" w:rsidR="00662E6C" w:rsidRPr="00662E6C" w:rsidRDefault="00662E6C" w:rsidP="009A57A7">
            <w:pPr>
              <w:spacing w:after="0" w:line="240" w:lineRule="auto"/>
              <w:ind w:left="209" w:right="0" w:firstLine="0"/>
              <w:rPr>
                <w:sz w:val="24"/>
                <w:szCs w:val="24"/>
              </w:rPr>
            </w:pPr>
            <w:r w:rsidRPr="00662E6C">
              <w:rPr>
                <w:sz w:val="24"/>
                <w:szCs w:val="24"/>
              </w:rPr>
              <w:t>Постоянно</w:t>
            </w:r>
          </w:p>
        </w:tc>
      </w:tr>
      <w:tr w:rsidR="00662E6C" w14:paraId="14C79D75" w14:textId="77777777" w:rsidTr="00662E6C">
        <w:tc>
          <w:tcPr>
            <w:tcW w:w="472" w:type="dxa"/>
          </w:tcPr>
          <w:p w14:paraId="4DF7FBAE" w14:textId="77777777" w:rsidR="00662E6C" w:rsidRDefault="00662E6C" w:rsidP="009A57A7">
            <w:pPr>
              <w:spacing w:after="0" w:line="240" w:lineRule="auto"/>
              <w:ind w:left="0" w:right="0" w:firstLine="0"/>
              <w:contextualSpacing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188" w:type="dxa"/>
          </w:tcPr>
          <w:p w14:paraId="3D7F2CFC" w14:textId="77777777" w:rsidR="00662E6C" w:rsidRPr="00662E6C" w:rsidRDefault="00662E6C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662E6C">
              <w:rPr>
                <w:sz w:val="24"/>
                <w:szCs w:val="24"/>
              </w:rPr>
              <w:t>СМАД</w:t>
            </w:r>
          </w:p>
        </w:tc>
        <w:tc>
          <w:tcPr>
            <w:tcW w:w="5069" w:type="dxa"/>
          </w:tcPr>
          <w:p w14:paraId="52ED932B" w14:textId="77777777" w:rsidR="0035652E" w:rsidRPr="0035652E" w:rsidRDefault="00662E6C" w:rsidP="009A57A7">
            <w:pPr>
              <w:pStyle w:val="a3"/>
              <w:spacing w:after="0" w:line="240" w:lineRule="auto"/>
              <w:ind w:left="438" w:right="0" w:firstLine="0"/>
              <w:rPr>
                <w:b/>
                <w:i/>
                <w:sz w:val="24"/>
                <w:szCs w:val="24"/>
              </w:rPr>
            </w:pPr>
            <w:r w:rsidRPr="00662E6C">
              <w:rPr>
                <w:b/>
                <w:i/>
                <w:sz w:val="24"/>
                <w:szCs w:val="24"/>
              </w:rPr>
              <w:t xml:space="preserve">Во время проведения </w:t>
            </w:r>
            <w:proofErr w:type="spellStart"/>
            <w:r w:rsidRPr="00662E6C">
              <w:rPr>
                <w:b/>
                <w:i/>
                <w:sz w:val="24"/>
                <w:szCs w:val="24"/>
              </w:rPr>
              <w:t>антигипертензивной</w:t>
            </w:r>
            <w:proofErr w:type="spellEnd"/>
            <w:r w:rsidRPr="00662E6C">
              <w:rPr>
                <w:b/>
                <w:i/>
                <w:sz w:val="24"/>
                <w:szCs w:val="24"/>
              </w:rPr>
              <w:t xml:space="preserve"> терапии:</w:t>
            </w:r>
          </w:p>
          <w:p w14:paraId="7F33A75E" w14:textId="77777777" w:rsidR="00662E6C" w:rsidRPr="00662E6C" w:rsidRDefault="0035652E" w:rsidP="00695C8E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38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подозрении на </w:t>
            </w:r>
            <w:proofErr w:type="gramStart"/>
            <w:r>
              <w:rPr>
                <w:sz w:val="24"/>
                <w:szCs w:val="24"/>
              </w:rPr>
              <w:t>резистентную</w:t>
            </w:r>
            <w:proofErr w:type="gramEnd"/>
            <w:r w:rsidR="00662E6C" w:rsidRPr="00662E6C">
              <w:rPr>
                <w:sz w:val="24"/>
                <w:szCs w:val="24"/>
              </w:rPr>
              <w:t xml:space="preserve"> АГ;</w:t>
            </w:r>
          </w:p>
          <w:p w14:paraId="7BA8BDAD" w14:textId="77777777" w:rsidR="00662E6C" w:rsidRDefault="00662E6C" w:rsidP="00695C8E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38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АД у детей с поражением органов-мишеней;</w:t>
            </w:r>
          </w:p>
          <w:p w14:paraId="138191DB" w14:textId="77777777" w:rsidR="00662E6C" w:rsidRDefault="00662E6C" w:rsidP="00695C8E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38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Симптомы гипотензии</w:t>
            </w:r>
          </w:p>
          <w:p w14:paraId="6CC549B6" w14:textId="77777777" w:rsidR="00662E6C" w:rsidRDefault="00662E6C" w:rsidP="009A57A7">
            <w:pPr>
              <w:spacing w:after="0" w:line="240" w:lineRule="auto"/>
              <w:ind w:right="0"/>
              <w:rPr>
                <w:sz w:val="24"/>
                <w:szCs w:val="24"/>
              </w:rPr>
            </w:pPr>
          </w:p>
          <w:p w14:paraId="67A9AC13" w14:textId="77777777" w:rsidR="00662E6C" w:rsidRDefault="0035652E" w:rsidP="00695C8E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59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пациентов с диабетом и с хроническими заболеваниями почек для выявления </w:t>
            </w:r>
            <w:proofErr w:type="gramStart"/>
            <w:r>
              <w:rPr>
                <w:sz w:val="24"/>
                <w:szCs w:val="24"/>
              </w:rPr>
              <w:t>ночной</w:t>
            </w:r>
            <w:proofErr w:type="gramEnd"/>
            <w:r>
              <w:rPr>
                <w:sz w:val="24"/>
                <w:szCs w:val="24"/>
              </w:rPr>
              <w:t xml:space="preserve"> АГ рутинно;</w:t>
            </w:r>
          </w:p>
          <w:p w14:paraId="733B3089" w14:textId="77777777" w:rsidR="0035652E" w:rsidRPr="0035652E" w:rsidRDefault="0035652E" w:rsidP="009A57A7">
            <w:pPr>
              <w:pStyle w:val="a3"/>
              <w:spacing w:line="240" w:lineRule="auto"/>
              <w:rPr>
                <w:sz w:val="24"/>
                <w:szCs w:val="24"/>
              </w:rPr>
            </w:pPr>
          </w:p>
          <w:p w14:paraId="40C1FD97" w14:textId="77777777" w:rsidR="0035652E" w:rsidRPr="0035652E" w:rsidRDefault="0035652E" w:rsidP="00695C8E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59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пациентов низкого риска </w:t>
            </w:r>
          </w:p>
          <w:p w14:paraId="6D2A7394" w14:textId="77777777" w:rsidR="0035652E" w:rsidRPr="00662E6C" w:rsidRDefault="0035652E" w:rsidP="00695C8E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459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пациентов с </w:t>
            </w:r>
            <w:proofErr w:type="gramStart"/>
            <w:r>
              <w:rPr>
                <w:sz w:val="24"/>
                <w:szCs w:val="24"/>
              </w:rPr>
              <w:t>лабильной</w:t>
            </w:r>
            <w:proofErr w:type="gramEnd"/>
            <w:r>
              <w:rPr>
                <w:sz w:val="24"/>
                <w:szCs w:val="24"/>
              </w:rPr>
              <w:t xml:space="preserve"> АГ</w:t>
            </w:r>
          </w:p>
        </w:tc>
        <w:tc>
          <w:tcPr>
            <w:tcW w:w="2412" w:type="dxa"/>
          </w:tcPr>
          <w:p w14:paraId="10A0D9EC" w14:textId="77777777" w:rsidR="00662E6C" w:rsidRDefault="00662E6C" w:rsidP="009A57A7">
            <w:pPr>
              <w:spacing w:after="0" w:line="240" w:lineRule="auto"/>
              <w:ind w:left="209" w:right="0" w:firstLine="0"/>
              <w:rPr>
                <w:sz w:val="24"/>
                <w:szCs w:val="24"/>
              </w:rPr>
            </w:pPr>
          </w:p>
          <w:p w14:paraId="05D4EE9B" w14:textId="77777777" w:rsidR="00662E6C" w:rsidRDefault="00662E6C" w:rsidP="009A57A7">
            <w:pPr>
              <w:spacing w:after="0" w:line="240" w:lineRule="auto"/>
              <w:ind w:left="209" w:right="0" w:firstLine="0"/>
              <w:rPr>
                <w:sz w:val="24"/>
                <w:szCs w:val="24"/>
              </w:rPr>
            </w:pPr>
          </w:p>
          <w:p w14:paraId="54D268CE" w14:textId="77777777" w:rsidR="00662E6C" w:rsidRDefault="00662E6C" w:rsidP="009A57A7">
            <w:pPr>
              <w:spacing w:after="0"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3 месяца</w:t>
            </w:r>
          </w:p>
          <w:p w14:paraId="270B7F07" w14:textId="77777777" w:rsidR="00662E6C" w:rsidRDefault="0035652E" w:rsidP="009A57A7">
            <w:pPr>
              <w:spacing w:after="0"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3 месяца</w:t>
            </w:r>
          </w:p>
          <w:p w14:paraId="7F15015C" w14:textId="77777777" w:rsidR="00662E6C" w:rsidRDefault="00662E6C" w:rsidP="009A57A7">
            <w:pPr>
              <w:spacing w:after="0" w:line="240" w:lineRule="auto"/>
              <w:ind w:left="209" w:right="0" w:firstLine="0"/>
              <w:rPr>
                <w:sz w:val="24"/>
                <w:szCs w:val="24"/>
              </w:rPr>
            </w:pPr>
          </w:p>
          <w:p w14:paraId="63E2341C" w14:textId="77777777" w:rsidR="00662E6C" w:rsidRDefault="00662E6C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 появлении симптомов</w:t>
            </w:r>
          </w:p>
          <w:p w14:paraId="77F60297" w14:textId="77777777" w:rsidR="00662E6C" w:rsidRDefault="0035652E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3 месяца</w:t>
            </w:r>
          </w:p>
          <w:p w14:paraId="33CE54B1" w14:textId="77777777" w:rsidR="0035652E" w:rsidRDefault="0035652E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0D93CB44" w14:textId="77777777" w:rsidR="0035652E" w:rsidRDefault="0035652E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79E9B5AF" w14:textId="77777777" w:rsidR="0035652E" w:rsidRDefault="0035652E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15EBED71" w14:textId="77777777" w:rsidR="0035652E" w:rsidRDefault="0035652E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6 месяцев</w:t>
            </w:r>
          </w:p>
          <w:p w14:paraId="1700CD10" w14:textId="77777777" w:rsidR="0035652E" w:rsidRPr="00662E6C" w:rsidRDefault="0035652E" w:rsidP="009A57A7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через 3 месяца, далее 1 раз в 6 месяцев.</w:t>
            </w:r>
          </w:p>
        </w:tc>
      </w:tr>
      <w:tr w:rsidR="00662E6C" w14:paraId="5373C0FE" w14:textId="77777777" w:rsidTr="00662E6C">
        <w:tc>
          <w:tcPr>
            <w:tcW w:w="472" w:type="dxa"/>
          </w:tcPr>
          <w:p w14:paraId="48F03F49" w14:textId="77777777" w:rsidR="00662E6C" w:rsidRDefault="00662E6C" w:rsidP="009A57A7">
            <w:pPr>
              <w:spacing w:after="0" w:line="240" w:lineRule="auto"/>
              <w:ind w:left="0" w:right="0" w:firstLine="0"/>
              <w:contextualSpacing/>
              <w:rPr>
                <w:szCs w:val="28"/>
              </w:rPr>
            </w:pPr>
            <w:r>
              <w:rPr>
                <w:szCs w:val="28"/>
              </w:rPr>
              <w:lastRenderedPageBreak/>
              <w:t>3.</w:t>
            </w:r>
          </w:p>
        </w:tc>
        <w:tc>
          <w:tcPr>
            <w:tcW w:w="2188" w:type="dxa"/>
          </w:tcPr>
          <w:p w14:paraId="43B8ACAF" w14:textId="77777777" w:rsidR="00662E6C" w:rsidRPr="00662E6C" w:rsidRDefault="0035652E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ЭХОКГ</w:t>
            </w:r>
          </w:p>
        </w:tc>
        <w:tc>
          <w:tcPr>
            <w:tcW w:w="5069" w:type="dxa"/>
          </w:tcPr>
          <w:p w14:paraId="1EC59543" w14:textId="77777777" w:rsidR="00662E6C" w:rsidRDefault="0035652E" w:rsidP="00695C8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459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Рутинно у всех пациентов;</w:t>
            </w:r>
          </w:p>
          <w:p w14:paraId="1CFBDD18" w14:textId="77777777" w:rsidR="0035652E" w:rsidRDefault="0035652E" w:rsidP="00695C8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459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пациентов с </w:t>
            </w:r>
            <w:proofErr w:type="gramStart"/>
            <w:r>
              <w:rPr>
                <w:sz w:val="24"/>
                <w:szCs w:val="24"/>
              </w:rPr>
              <w:t>выявленной</w:t>
            </w:r>
            <w:proofErr w:type="gramEnd"/>
            <w:r>
              <w:rPr>
                <w:sz w:val="24"/>
                <w:szCs w:val="24"/>
              </w:rPr>
              <w:t xml:space="preserve"> ГЛЖ</w:t>
            </w:r>
          </w:p>
          <w:p w14:paraId="75B2487C" w14:textId="5CCA9946" w:rsidR="0035652E" w:rsidRPr="00662E6C" w:rsidRDefault="0035652E" w:rsidP="00695C8E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459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пациентов с недостаточным контролем АД</w:t>
            </w:r>
          </w:p>
        </w:tc>
        <w:tc>
          <w:tcPr>
            <w:tcW w:w="2412" w:type="dxa"/>
          </w:tcPr>
          <w:p w14:paraId="5393A905" w14:textId="77777777" w:rsidR="00662E6C" w:rsidRDefault="0035652E" w:rsidP="009A57A7">
            <w:pPr>
              <w:spacing w:after="0" w:line="240" w:lineRule="auto"/>
              <w:ind w:left="209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</w:t>
            </w:r>
          </w:p>
          <w:p w14:paraId="62C7F4EA" w14:textId="77777777" w:rsidR="0035652E" w:rsidRDefault="0035652E" w:rsidP="009A57A7">
            <w:pPr>
              <w:spacing w:after="0" w:line="240" w:lineRule="auto"/>
              <w:ind w:left="209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6 месяцев</w:t>
            </w:r>
          </w:p>
          <w:p w14:paraId="2C0B9584" w14:textId="77777777" w:rsidR="0035652E" w:rsidRDefault="0035652E" w:rsidP="009A57A7">
            <w:pPr>
              <w:spacing w:after="0" w:line="240" w:lineRule="auto"/>
              <w:ind w:left="209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6 месяцев</w:t>
            </w:r>
          </w:p>
        </w:tc>
      </w:tr>
      <w:tr w:rsidR="0035652E" w14:paraId="4A9956A5" w14:textId="77777777" w:rsidTr="00662E6C">
        <w:tc>
          <w:tcPr>
            <w:tcW w:w="472" w:type="dxa"/>
          </w:tcPr>
          <w:p w14:paraId="1ABFBA86" w14:textId="77777777" w:rsidR="0035652E" w:rsidRPr="0035652E" w:rsidRDefault="0035652E" w:rsidP="00695C8E">
            <w:pPr>
              <w:pStyle w:val="a3"/>
              <w:numPr>
                <w:ilvl w:val="0"/>
                <w:numId w:val="20"/>
              </w:numPr>
              <w:spacing w:after="0" w:line="240" w:lineRule="auto"/>
              <w:ind w:right="0"/>
              <w:rPr>
                <w:szCs w:val="28"/>
              </w:rPr>
            </w:pPr>
          </w:p>
        </w:tc>
        <w:tc>
          <w:tcPr>
            <w:tcW w:w="2188" w:type="dxa"/>
          </w:tcPr>
          <w:p w14:paraId="48636FE2" w14:textId="77777777" w:rsidR="0035652E" w:rsidRDefault="0035652E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Осмотр глазного дна</w:t>
            </w:r>
          </w:p>
        </w:tc>
        <w:tc>
          <w:tcPr>
            <w:tcW w:w="5069" w:type="dxa"/>
          </w:tcPr>
          <w:p w14:paraId="29C81CB3" w14:textId="77777777" w:rsidR="0035652E" w:rsidRDefault="0035652E" w:rsidP="00695C8E">
            <w:pPr>
              <w:pStyle w:val="a3"/>
              <w:numPr>
                <w:ilvl w:val="0"/>
                <w:numId w:val="21"/>
              </w:numPr>
              <w:spacing w:after="0"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Рутинно у всех пациентов </w:t>
            </w:r>
          </w:p>
          <w:p w14:paraId="7D01D292" w14:textId="77777777" w:rsidR="0035652E" w:rsidRPr="0035652E" w:rsidRDefault="0035652E" w:rsidP="00695C8E">
            <w:pPr>
              <w:pStyle w:val="a3"/>
              <w:numPr>
                <w:ilvl w:val="0"/>
                <w:numId w:val="21"/>
              </w:numPr>
              <w:spacing w:after="0"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наличии поражений органов-мишеней, при наличии предшествующих изменений </w:t>
            </w:r>
          </w:p>
        </w:tc>
        <w:tc>
          <w:tcPr>
            <w:tcW w:w="2412" w:type="dxa"/>
          </w:tcPr>
          <w:p w14:paraId="49F8192F" w14:textId="77777777" w:rsidR="0035652E" w:rsidRDefault="0035652E" w:rsidP="009A57A7">
            <w:pPr>
              <w:spacing w:after="0" w:line="240" w:lineRule="auto"/>
              <w:ind w:left="209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</w:t>
            </w:r>
          </w:p>
          <w:p w14:paraId="4DEAFA83" w14:textId="77777777" w:rsidR="0035652E" w:rsidRDefault="0035652E" w:rsidP="009A57A7">
            <w:pPr>
              <w:spacing w:after="0" w:line="240" w:lineRule="auto"/>
              <w:ind w:left="209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6 месяцев.</w:t>
            </w:r>
          </w:p>
        </w:tc>
      </w:tr>
    </w:tbl>
    <w:p w14:paraId="779DD6B9" w14:textId="77777777" w:rsidR="00DF5D99" w:rsidRDefault="006A7344" w:rsidP="009A57A7">
      <w:pPr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  </w:t>
      </w:r>
    </w:p>
    <w:p w14:paraId="7D436ECA" w14:textId="7C6431CF" w:rsidR="006A7344" w:rsidRDefault="006A7344" w:rsidP="009A57A7">
      <w:pPr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 </w:t>
      </w:r>
      <w:r w:rsidR="00CA639B">
        <w:rPr>
          <w:szCs w:val="28"/>
        </w:rPr>
        <w:t>При хорошем</w:t>
      </w:r>
      <w:r>
        <w:rPr>
          <w:szCs w:val="28"/>
        </w:rPr>
        <w:t xml:space="preserve"> эффект</w:t>
      </w:r>
      <w:r w:rsidR="00CA639B">
        <w:rPr>
          <w:szCs w:val="28"/>
        </w:rPr>
        <w:t>е</w:t>
      </w:r>
      <w:r>
        <w:rPr>
          <w:szCs w:val="28"/>
        </w:rPr>
        <w:t xml:space="preserve"> от терапии в виде достижения целевого уровня АД в течение длительного периода времени (1</w:t>
      </w:r>
      <w:r w:rsidR="00CA639B">
        <w:rPr>
          <w:szCs w:val="28"/>
        </w:rPr>
        <w:t xml:space="preserve"> год </w:t>
      </w:r>
      <w:r w:rsidRPr="006B0AF9">
        <w:rPr>
          <w:color w:val="auto"/>
          <w:szCs w:val="28"/>
        </w:rPr>
        <w:t xml:space="preserve">2 месяцев </w:t>
      </w:r>
      <w:r>
        <w:rPr>
          <w:szCs w:val="28"/>
        </w:rPr>
        <w:t>и более) возможно сни</w:t>
      </w:r>
      <w:r w:rsidR="00CA639B">
        <w:rPr>
          <w:szCs w:val="28"/>
        </w:rPr>
        <w:t>жение</w:t>
      </w:r>
      <w:r>
        <w:rPr>
          <w:szCs w:val="28"/>
        </w:rPr>
        <w:t xml:space="preserve"> количеств</w:t>
      </w:r>
      <w:r w:rsidR="00CA639B">
        <w:rPr>
          <w:szCs w:val="28"/>
        </w:rPr>
        <w:t>а</w:t>
      </w:r>
      <w:r>
        <w:rPr>
          <w:szCs w:val="28"/>
        </w:rPr>
        <w:t xml:space="preserve"> принимаемых </w:t>
      </w:r>
      <w:proofErr w:type="gramStart"/>
      <w:r>
        <w:rPr>
          <w:szCs w:val="28"/>
        </w:rPr>
        <w:t>препаратов</w:t>
      </w:r>
      <w:proofErr w:type="gramEnd"/>
      <w:r>
        <w:rPr>
          <w:szCs w:val="28"/>
        </w:rPr>
        <w:t xml:space="preserve"> и их дозу.  В частности, если достижение целевого уровня АД сопровождается изменением образа жизни: потеря веса, физическая активность, диета с пониженным содержанием соли и жиров. Отмена препаратов или снижение их дозы должны </w:t>
      </w:r>
      <w:proofErr w:type="gramStart"/>
      <w:r>
        <w:rPr>
          <w:szCs w:val="28"/>
        </w:rPr>
        <w:t>про</w:t>
      </w:r>
      <w:r w:rsidR="00CA639B">
        <w:rPr>
          <w:szCs w:val="28"/>
        </w:rPr>
        <w:t>водится</w:t>
      </w:r>
      <w:proofErr w:type="gramEnd"/>
      <w:r>
        <w:rPr>
          <w:szCs w:val="28"/>
        </w:rPr>
        <w:t xml:space="preserve"> постепенно, в этот период необходимо контролировать состояние пациента 1 раз в месяц.</w:t>
      </w:r>
    </w:p>
    <w:p w14:paraId="1EFE37B1" w14:textId="77777777" w:rsidR="00C67126" w:rsidRPr="00B267E4" w:rsidRDefault="00C67126" w:rsidP="009A57A7">
      <w:pPr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 xml:space="preserve">          </w:t>
      </w:r>
    </w:p>
    <w:p w14:paraId="19AB41F7" w14:textId="77777777" w:rsidR="00C67126" w:rsidRPr="00B073CA" w:rsidRDefault="00C67126" w:rsidP="00695C8E">
      <w:pPr>
        <w:numPr>
          <w:ilvl w:val="1"/>
          <w:numId w:val="15"/>
        </w:numPr>
        <w:spacing w:after="0" w:line="240" w:lineRule="auto"/>
        <w:ind w:left="0" w:right="0" w:firstLine="0"/>
        <w:contextualSpacing/>
        <w:rPr>
          <w:b/>
          <w:szCs w:val="28"/>
        </w:rPr>
      </w:pPr>
      <w:r w:rsidRPr="00CA639B">
        <w:rPr>
          <w:b/>
          <w:szCs w:val="28"/>
        </w:rPr>
        <w:t>Индикаторы эффективности лечения</w:t>
      </w:r>
      <w:r w:rsidR="00CA639B">
        <w:rPr>
          <w:szCs w:val="28"/>
        </w:rPr>
        <w:t>:</w:t>
      </w:r>
      <w:r w:rsidRPr="00B267E4">
        <w:rPr>
          <w:szCs w:val="28"/>
        </w:rPr>
        <w:t xml:space="preserve"> </w:t>
      </w:r>
    </w:p>
    <w:p w14:paraId="7719B4E0" w14:textId="055309CE" w:rsidR="00B073CA" w:rsidRDefault="004D6444" w:rsidP="0080218E">
      <w:pPr>
        <w:tabs>
          <w:tab w:val="left" w:pos="567"/>
        </w:tabs>
        <w:spacing w:after="0" w:line="240" w:lineRule="auto"/>
        <w:ind w:right="0"/>
        <w:contextualSpacing/>
        <w:rPr>
          <w:szCs w:val="28"/>
        </w:rPr>
      </w:pPr>
      <w:r>
        <w:rPr>
          <w:szCs w:val="28"/>
        </w:rPr>
        <w:t xml:space="preserve">        </w:t>
      </w:r>
      <w:r w:rsidR="00B073CA">
        <w:rPr>
          <w:szCs w:val="28"/>
        </w:rPr>
        <w:t xml:space="preserve">Главным показателем эффективности проводимой терапии является достижение целевого уровня артериального давления, соответствующего полу и возрасту пациентов. В </w:t>
      </w:r>
      <w:r w:rsidR="004001A5">
        <w:rPr>
          <w:szCs w:val="28"/>
        </w:rPr>
        <w:t>Т</w:t>
      </w:r>
      <w:r w:rsidR="00B073CA">
        <w:rPr>
          <w:szCs w:val="28"/>
        </w:rPr>
        <w:t xml:space="preserve">аблице </w:t>
      </w:r>
      <w:r w:rsidR="00CA639B">
        <w:rPr>
          <w:szCs w:val="28"/>
        </w:rPr>
        <w:t>7</w:t>
      </w:r>
      <w:r w:rsidR="00B073CA">
        <w:rPr>
          <w:szCs w:val="28"/>
        </w:rPr>
        <w:t xml:space="preserve"> представлены целевые значения АД у пациентов с различными клиническими состояниями.</w:t>
      </w:r>
    </w:p>
    <w:p w14:paraId="303CDF2D" w14:textId="77777777" w:rsidR="00B073CA" w:rsidRDefault="00B073CA" w:rsidP="009A57A7">
      <w:pPr>
        <w:spacing w:after="0" w:line="240" w:lineRule="auto"/>
        <w:ind w:right="0"/>
        <w:contextualSpacing/>
        <w:rPr>
          <w:szCs w:val="28"/>
        </w:rPr>
      </w:pPr>
    </w:p>
    <w:p w14:paraId="2A4A871C" w14:textId="5DABE685" w:rsidR="00B073CA" w:rsidRPr="004E4317" w:rsidRDefault="00B073CA" w:rsidP="009A57A7">
      <w:pPr>
        <w:spacing w:after="0" w:line="240" w:lineRule="auto"/>
        <w:ind w:right="0"/>
        <w:contextualSpacing/>
        <w:rPr>
          <w:b/>
          <w:szCs w:val="28"/>
        </w:rPr>
      </w:pPr>
      <w:r w:rsidRPr="004E4317">
        <w:rPr>
          <w:b/>
          <w:szCs w:val="28"/>
        </w:rPr>
        <w:t>Таблица</w:t>
      </w:r>
      <w:r w:rsidR="006B0AF9">
        <w:rPr>
          <w:b/>
          <w:szCs w:val="28"/>
        </w:rPr>
        <w:t xml:space="preserve"> 14.</w:t>
      </w:r>
      <w:r w:rsidRPr="004E4317">
        <w:rPr>
          <w:b/>
          <w:szCs w:val="28"/>
        </w:rPr>
        <w:t xml:space="preserve"> Целевые уровни АД у детей с </w:t>
      </w:r>
      <w:r w:rsidR="00CA639B">
        <w:rPr>
          <w:b/>
          <w:szCs w:val="28"/>
        </w:rPr>
        <w:t>АГ</w:t>
      </w:r>
      <w:r w:rsidRPr="004E4317">
        <w:rPr>
          <w:b/>
          <w:szCs w:val="28"/>
        </w:rPr>
        <w:t xml:space="preserve"> (по данным офисного измерения АД, домашнего мониторинга и СМАД).</w:t>
      </w:r>
    </w:p>
    <w:tbl>
      <w:tblPr>
        <w:tblStyle w:val="a5"/>
        <w:tblW w:w="10304" w:type="dxa"/>
        <w:tblInd w:w="10" w:type="dxa"/>
        <w:tblLook w:val="04A0" w:firstRow="1" w:lastRow="0" w:firstColumn="1" w:lastColumn="0" w:noHBand="0" w:noVBand="1"/>
      </w:tblPr>
      <w:tblGrid>
        <w:gridCol w:w="3218"/>
        <w:gridCol w:w="4251"/>
        <w:gridCol w:w="2835"/>
      </w:tblGrid>
      <w:tr w:rsidR="00B073CA" w14:paraId="394BD9FF" w14:textId="77777777" w:rsidTr="00E94180">
        <w:tc>
          <w:tcPr>
            <w:tcW w:w="3218" w:type="dxa"/>
          </w:tcPr>
          <w:p w14:paraId="082DF4C6" w14:textId="77777777" w:rsidR="00B073CA" w:rsidRPr="004E4317" w:rsidRDefault="00B073CA" w:rsidP="009A57A7">
            <w:pPr>
              <w:spacing w:after="0" w:line="240" w:lineRule="auto"/>
              <w:ind w:left="0" w:right="0" w:firstLine="0"/>
              <w:contextualSpacing/>
              <w:rPr>
                <w:b/>
                <w:sz w:val="24"/>
                <w:szCs w:val="24"/>
              </w:rPr>
            </w:pPr>
            <w:r w:rsidRPr="004E4317">
              <w:rPr>
                <w:b/>
                <w:sz w:val="24"/>
                <w:szCs w:val="24"/>
              </w:rPr>
              <w:t>Категория пациентов</w:t>
            </w:r>
          </w:p>
        </w:tc>
        <w:tc>
          <w:tcPr>
            <w:tcW w:w="4251" w:type="dxa"/>
          </w:tcPr>
          <w:p w14:paraId="6613FADD" w14:textId="77777777" w:rsidR="00B073CA" w:rsidRPr="004E4317" w:rsidRDefault="00B073CA" w:rsidP="009A57A7">
            <w:pPr>
              <w:spacing w:after="0" w:line="240" w:lineRule="auto"/>
              <w:ind w:left="0" w:right="0" w:firstLine="0"/>
              <w:contextualSpacing/>
              <w:rPr>
                <w:b/>
                <w:sz w:val="24"/>
                <w:szCs w:val="24"/>
              </w:rPr>
            </w:pPr>
            <w:r w:rsidRPr="004E4317">
              <w:rPr>
                <w:b/>
                <w:sz w:val="24"/>
                <w:szCs w:val="24"/>
              </w:rPr>
              <w:t>Целевые уровни АД у детей и подростков  ≤ 16 лет</w:t>
            </w:r>
          </w:p>
        </w:tc>
        <w:tc>
          <w:tcPr>
            <w:tcW w:w="2835" w:type="dxa"/>
          </w:tcPr>
          <w:p w14:paraId="278BCD33" w14:textId="77777777" w:rsidR="00B073CA" w:rsidRPr="004E4317" w:rsidRDefault="00B073CA" w:rsidP="009A57A7">
            <w:pPr>
              <w:spacing w:after="0" w:line="240" w:lineRule="auto"/>
              <w:ind w:left="0" w:right="0" w:firstLine="0"/>
              <w:contextualSpacing/>
              <w:rPr>
                <w:b/>
                <w:sz w:val="24"/>
                <w:szCs w:val="24"/>
              </w:rPr>
            </w:pPr>
            <w:r w:rsidRPr="004E4317">
              <w:rPr>
                <w:b/>
                <w:sz w:val="24"/>
                <w:szCs w:val="24"/>
              </w:rPr>
              <w:t xml:space="preserve"> Целевые уровни АД у детей и подростков ≥16 лет</w:t>
            </w:r>
          </w:p>
        </w:tc>
      </w:tr>
      <w:tr w:rsidR="00B073CA" w14:paraId="55A68BB4" w14:textId="77777777" w:rsidTr="00E94180">
        <w:tc>
          <w:tcPr>
            <w:tcW w:w="3218" w:type="dxa"/>
          </w:tcPr>
          <w:p w14:paraId="2DF6D584" w14:textId="77777777" w:rsidR="00B073CA" w:rsidRPr="004E4317" w:rsidRDefault="00B073CA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>Общая популяция детей и подростков с АГ</w:t>
            </w:r>
          </w:p>
        </w:tc>
        <w:tc>
          <w:tcPr>
            <w:tcW w:w="4251" w:type="dxa"/>
          </w:tcPr>
          <w:p w14:paraId="716A0689" w14:textId="77777777" w:rsidR="00B073CA" w:rsidRPr="004E4317" w:rsidRDefault="00B073CA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 xml:space="preserve">≤ 95 </w:t>
            </w:r>
            <w:proofErr w:type="spellStart"/>
            <w:r w:rsidRPr="004E4317">
              <w:rPr>
                <w:sz w:val="24"/>
                <w:szCs w:val="24"/>
              </w:rPr>
              <w:t>процентиля</w:t>
            </w:r>
            <w:proofErr w:type="spellEnd"/>
            <w:r w:rsidRPr="004E4317">
              <w:rPr>
                <w:sz w:val="24"/>
                <w:szCs w:val="24"/>
              </w:rPr>
              <w:t xml:space="preserve"> – рекомендовано</w:t>
            </w:r>
          </w:p>
          <w:p w14:paraId="0B89B0F5" w14:textId="77777777" w:rsidR="00B073CA" w:rsidRPr="004E4317" w:rsidRDefault="00B073CA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 xml:space="preserve">≤ 90-го </w:t>
            </w:r>
            <w:proofErr w:type="spellStart"/>
            <w:r w:rsidRPr="004E4317">
              <w:rPr>
                <w:sz w:val="24"/>
                <w:szCs w:val="24"/>
              </w:rPr>
              <w:t>процентиля</w:t>
            </w:r>
            <w:proofErr w:type="spellEnd"/>
            <w:r w:rsidRPr="004E4317">
              <w:rPr>
                <w:sz w:val="24"/>
                <w:szCs w:val="24"/>
              </w:rPr>
              <w:t xml:space="preserve"> – оптимально</w:t>
            </w:r>
          </w:p>
        </w:tc>
        <w:tc>
          <w:tcPr>
            <w:tcW w:w="2835" w:type="dxa"/>
          </w:tcPr>
          <w:p w14:paraId="3C564BCB" w14:textId="77777777" w:rsidR="00B073CA" w:rsidRPr="004E4317" w:rsidRDefault="00B073CA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 xml:space="preserve">≤ 140/90 мм </w:t>
            </w:r>
            <w:proofErr w:type="spellStart"/>
            <w:r w:rsidRPr="004E4317">
              <w:rPr>
                <w:sz w:val="24"/>
                <w:szCs w:val="24"/>
              </w:rPr>
              <w:t>рт.ст</w:t>
            </w:r>
            <w:proofErr w:type="spellEnd"/>
            <w:r w:rsidRPr="004E4317">
              <w:rPr>
                <w:sz w:val="24"/>
                <w:szCs w:val="24"/>
              </w:rPr>
              <w:t>.</w:t>
            </w:r>
          </w:p>
        </w:tc>
      </w:tr>
      <w:tr w:rsidR="00B073CA" w14:paraId="39F5535C" w14:textId="77777777" w:rsidTr="00E94180">
        <w:tc>
          <w:tcPr>
            <w:tcW w:w="3218" w:type="dxa"/>
          </w:tcPr>
          <w:p w14:paraId="714A53E0" w14:textId="77777777" w:rsidR="00B073CA" w:rsidRPr="004E4317" w:rsidRDefault="00B073CA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>Диабет 1-го и 2-го типов</w:t>
            </w:r>
          </w:p>
        </w:tc>
        <w:tc>
          <w:tcPr>
            <w:tcW w:w="4251" w:type="dxa"/>
          </w:tcPr>
          <w:p w14:paraId="4B80B043" w14:textId="77777777" w:rsidR="00B073CA" w:rsidRPr="004E4317" w:rsidRDefault="00B073CA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 xml:space="preserve">≤ 90-го </w:t>
            </w:r>
            <w:proofErr w:type="spellStart"/>
            <w:r w:rsidRPr="004E4317">
              <w:rPr>
                <w:sz w:val="24"/>
                <w:szCs w:val="24"/>
              </w:rPr>
              <w:t>процентеля</w:t>
            </w:r>
            <w:proofErr w:type="spellEnd"/>
            <w:r w:rsidRPr="004E4317">
              <w:rPr>
                <w:sz w:val="24"/>
                <w:szCs w:val="24"/>
              </w:rPr>
              <w:t xml:space="preserve"> </w:t>
            </w:r>
          </w:p>
          <w:p w14:paraId="22F6C5CB" w14:textId="77777777" w:rsidR="00B073CA" w:rsidRPr="004E4317" w:rsidRDefault="00B073CA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 xml:space="preserve">≤ 75-го </w:t>
            </w:r>
            <w:proofErr w:type="spellStart"/>
            <w:r w:rsidRPr="004E4317">
              <w:rPr>
                <w:sz w:val="24"/>
                <w:szCs w:val="24"/>
              </w:rPr>
              <w:t>процентиля</w:t>
            </w:r>
            <w:proofErr w:type="spellEnd"/>
            <w:r w:rsidRPr="004E4317">
              <w:rPr>
                <w:sz w:val="24"/>
                <w:szCs w:val="24"/>
              </w:rPr>
              <w:t xml:space="preserve"> у детей с ХБП без протеинурии</w:t>
            </w:r>
          </w:p>
          <w:p w14:paraId="700ED336" w14:textId="77777777" w:rsidR="00B073CA" w:rsidRPr="004E4317" w:rsidRDefault="00B073CA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 xml:space="preserve">≤ 50-го </w:t>
            </w:r>
            <w:proofErr w:type="spellStart"/>
            <w:r w:rsidRPr="004E4317">
              <w:rPr>
                <w:sz w:val="24"/>
                <w:szCs w:val="24"/>
              </w:rPr>
              <w:t>процентиля</w:t>
            </w:r>
            <w:proofErr w:type="spellEnd"/>
            <w:r w:rsidRPr="004E4317">
              <w:rPr>
                <w:sz w:val="24"/>
                <w:szCs w:val="24"/>
              </w:rPr>
              <w:t xml:space="preserve"> у детей с ХБП</w:t>
            </w:r>
            <w:r w:rsidR="004E4317" w:rsidRPr="004E4317">
              <w:rPr>
                <w:sz w:val="24"/>
                <w:szCs w:val="24"/>
              </w:rPr>
              <w:t xml:space="preserve"> + протеинурия</w:t>
            </w:r>
          </w:p>
        </w:tc>
        <w:tc>
          <w:tcPr>
            <w:tcW w:w="2835" w:type="dxa"/>
          </w:tcPr>
          <w:p w14:paraId="03C9AFFD" w14:textId="77777777" w:rsidR="00B073CA" w:rsidRPr="004E4317" w:rsidRDefault="004E4317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 xml:space="preserve">≤ 130/80 мм </w:t>
            </w:r>
            <w:proofErr w:type="spellStart"/>
            <w:r w:rsidRPr="004E4317">
              <w:rPr>
                <w:sz w:val="24"/>
                <w:szCs w:val="24"/>
              </w:rPr>
              <w:t>рт.ст</w:t>
            </w:r>
            <w:proofErr w:type="spellEnd"/>
            <w:r w:rsidRPr="004E4317">
              <w:rPr>
                <w:sz w:val="24"/>
                <w:szCs w:val="24"/>
              </w:rPr>
              <w:t>.</w:t>
            </w:r>
          </w:p>
          <w:p w14:paraId="6B7129A4" w14:textId="77777777" w:rsidR="004E4317" w:rsidRPr="004E4317" w:rsidRDefault="004E4317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</w:p>
          <w:p w14:paraId="6F576346" w14:textId="77777777" w:rsidR="004E4317" w:rsidRPr="004E4317" w:rsidRDefault="004E4317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</w:p>
          <w:p w14:paraId="06886773" w14:textId="77777777" w:rsidR="004E4317" w:rsidRPr="004E4317" w:rsidRDefault="004E4317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 xml:space="preserve">≤ 125/75 мм </w:t>
            </w:r>
            <w:proofErr w:type="spellStart"/>
            <w:r w:rsidRPr="004E4317">
              <w:rPr>
                <w:sz w:val="24"/>
                <w:szCs w:val="24"/>
              </w:rPr>
              <w:t>рт.ст</w:t>
            </w:r>
            <w:proofErr w:type="spellEnd"/>
            <w:r w:rsidRPr="004E4317">
              <w:rPr>
                <w:sz w:val="24"/>
                <w:szCs w:val="24"/>
              </w:rPr>
              <w:t>.</w:t>
            </w:r>
          </w:p>
        </w:tc>
      </w:tr>
      <w:tr w:rsidR="004E4317" w14:paraId="63B5C9E7" w14:textId="77777777" w:rsidTr="00E94180">
        <w:tc>
          <w:tcPr>
            <w:tcW w:w="3218" w:type="dxa"/>
          </w:tcPr>
          <w:p w14:paraId="138BCD30" w14:textId="77777777" w:rsidR="004E4317" w:rsidRPr="004E4317" w:rsidRDefault="004E4317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>Хроническая болезнь почек</w:t>
            </w:r>
          </w:p>
        </w:tc>
        <w:tc>
          <w:tcPr>
            <w:tcW w:w="4251" w:type="dxa"/>
          </w:tcPr>
          <w:p w14:paraId="754B58F7" w14:textId="77777777" w:rsidR="004E4317" w:rsidRPr="004E4317" w:rsidRDefault="004E4317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 xml:space="preserve">≤ 75-го </w:t>
            </w:r>
            <w:proofErr w:type="spellStart"/>
            <w:r w:rsidRPr="004E4317">
              <w:rPr>
                <w:sz w:val="24"/>
                <w:szCs w:val="24"/>
              </w:rPr>
              <w:t>процентиля</w:t>
            </w:r>
            <w:proofErr w:type="spellEnd"/>
            <w:r w:rsidRPr="004E4317">
              <w:rPr>
                <w:sz w:val="24"/>
                <w:szCs w:val="24"/>
              </w:rPr>
              <w:t xml:space="preserve"> у детей с ХБП без протеинурии</w:t>
            </w:r>
          </w:p>
          <w:p w14:paraId="66A0F437" w14:textId="77777777" w:rsidR="004E4317" w:rsidRPr="004E4317" w:rsidRDefault="004E4317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lastRenderedPageBreak/>
              <w:t xml:space="preserve">≤ 50-го </w:t>
            </w:r>
            <w:proofErr w:type="spellStart"/>
            <w:r w:rsidRPr="004E4317">
              <w:rPr>
                <w:sz w:val="24"/>
                <w:szCs w:val="24"/>
              </w:rPr>
              <w:t>процентиля</w:t>
            </w:r>
            <w:proofErr w:type="spellEnd"/>
            <w:r w:rsidRPr="004E4317">
              <w:rPr>
                <w:sz w:val="24"/>
                <w:szCs w:val="24"/>
              </w:rPr>
              <w:t xml:space="preserve"> у детей с ХБП + протеинурия</w:t>
            </w:r>
          </w:p>
        </w:tc>
        <w:tc>
          <w:tcPr>
            <w:tcW w:w="2835" w:type="dxa"/>
          </w:tcPr>
          <w:p w14:paraId="47C5BED1" w14:textId="77777777" w:rsidR="004E4317" w:rsidRPr="004E4317" w:rsidRDefault="004E4317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lastRenderedPageBreak/>
              <w:t xml:space="preserve">≤ 130/80 мм </w:t>
            </w:r>
            <w:proofErr w:type="spellStart"/>
            <w:r w:rsidRPr="004E4317">
              <w:rPr>
                <w:sz w:val="24"/>
                <w:szCs w:val="24"/>
              </w:rPr>
              <w:t>рт.ст</w:t>
            </w:r>
            <w:proofErr w:type="spellEnd"/>
            <w:r w:rsidRPr="004E4317">
              <w:rPr>
                <w:sz w:val="24"/>
                <w:szCs w:val="24"/>
              </w:rPr>
              <w:t>.</w:t>
            </w:r>
          </w:p>
          <w:p w14:paraId="083633CB" w14:textId="77777777" w:rsidR="004E4317" w:rsidRPr="004E4317" w:rsidRDefault="004E4317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</w:p>
          <w:p w14:paraId="226D9A63" w14:textId="77777777" w:rsidR="004E4317" w:rsidRPr="004E4317" w:rsidRDefault="004E4317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</w:p>
          <w:p w14:paraId="61C87ED0" w14:textId="77777777" w:rsidR="004E4317" w:rsidRPr="004E4317" w:rsidRDefault="004E4317" w:rsidP="009A57A7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4E4317">
              <w:rPr>
                <w:sz w:val="24"/>
                <w:szCs w:val="24"/>
              </w:rPr>
              <w:t xml:space="preserve">≤ 125/75 мм </w:t>
            </w:r>
            <w:proofErr w:type="spellStart"/>
            <w:r w:rsidRPr="004E4317">
              <w:rPr>
                <w:sz w:val="24"/>
                <w:szCs w:val="24"/>
              </w:rPr>
              <w:t>рт.ст</w:t>
            </w:r>
            <w:proofErr w:type="spellEnd"/>
            <w:r w:rsidRPr="004E4317">
              <w:rPr>
                <w:sz w:val="24"/>
                <w:szCs w:val="24"/>
              </w:rPr>
              <w:t>.</w:t>
            </w:r>
          </w:p>
        </w:tc>
      </w:tr>
    </w:tbl>
    <w:p w14:paraId="500F82AD" w14:textId="77777777" w:rsidR="00B073CA" w:rsidRPr="00B267E4" w:rsidRDefault="00B073CA" w:rsidP="009A57A7">
      <w:pPr>
        <w:spacing w:after="0" w:line="240" w:lineRule="auto"/>
        <w:ind w:right="0"/>
        <w:contextualSpacing/>
        <w:rPr>
          <w:b/>
          <w:szCs w:val="28"/>
        </w:rPr>
      </w:pPr>
      <w:r>
        <w:rPr>
          <w:szCs w:val="28"/>
        </w:rPr>
        <w:lastRenderedPageBreak/>
        <w:t xml:space="preserve"> </w:t>
      </w:r>
    </w:p>
    <w:p w14:paraId="7E1505EE" w14:textId="77777777" w:rsidR="00CA621F" w:rsidRPr="00B267E4" w:rsidRDefault="00CA621F" w:rsidP="009A57A7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right="0" w:firstLine="0"/>
        <w:contextualSpacing/>
        <w:rPr>
          <w:b/>
          <w:szCs w:val="28"/>
        </w:rPr>
      </w:pPr>
      <w:r w:rsidRPr="00B267E4">
        <w:rPr>
          <w:b/>
          <w:szCs w:val="28"/>
        </w:rPr>
        <w:t>ПОКАЗАНИЯ ДЛЯ ГОСПИТАЛИЗАЦИИ С</w:t>
      </w:r>
      <w:r w:rsidR="00E94180">
        <w:rPr>
          <w:b/>
          <w:szCs w:val="28"/>
        </w:rPr>
        <w:t xml:space="preserve"> УКАЗАНИЕМ ТИПА ГОСПИТАЛИЗАЦИИ</w:t>
      </w:r>
      <w:r w:rsidRPr="00B267E4">
        <w:rPr>
          <w:b/>
          <w:szCs w:val="28"/>
        </w:rPr>
        <w:t>:</w:t>
      </w:r>
    </w:p>
    <w:p w14:paraId="0791688F" w14:textId="77777777" w:rsidR="00CA621F" w:rsidRPr="00CA621F" w:rsidRDefault="00CA621F" w:rsidP="00695C8E">
      <w:pPr>
        <w:numPr>
          <w:ilvl w:val="1"/>
          <w:numId w:val="22"/>
        </w:numPr>
        <w:spacing w:after="0" w:line="240" w:lineRule="auto"/>
        <w:ind w:left="0" w:right="0" w:firstLine="0"/>
        <w:contextualSpacing/>
        <w:jc w:val="left"/>
        <w:rPr>
          <w:b/>
          <w:szCs w:val="28"/>
        </w:rPr>
      </w:pPr>
      <w:r w:rsidRPr="00E94180">
        <w:rPr>
          <w:b/>
          <w:szCs w:val="28"/>
        </w:rPr>
        <w:t>Показания для плановой госпитализации</w:t>
      </w:r>
      <w:r w:rsidRPr="00B267E4">
        <w:rPr>
          <w:szCs w:val="28"/>
        </w:rPr>
        <w:t>:</w:t>
      </w:r>
    </w:p>
    <w:p w14:paraId="7064FB68" w14:textId="77777777" w:rsidR="00CA621F" w:rsidRDefault="00CA621F" w:rsidP="00695C8E">
      <w:pPr>
        <w:pStyle w:val="a3"/>
        <w:numPr>
          <w:ilvl w:val="2"/>
          <w:numId w:val="34"/>
        </w:numPr>
        <w:tabs>
          <w:tab w:val="left" w:pos="567"/>
        </w:tabs>
        <w:spacing w:line="240" w:lineRule="auto"/>
        <w:ind w:left="0" w:right="0" w:firstLine="0"/>
      </w:pPr>
      <w:r>
        <w:t xml:space="preserve">При выявлении </w:t>
      </w:r>
      <w:proofErr w:type="gramStart"/>
      <w:r>
        <w:t>тяжелой</w:t>
      </w:r>
      <w:proofErr w:type="gramEnd"/>
      <w:r>
        <w:t xml:space="preserve"> АГ </w:t>
      </w:r>
    </w:p>
    <w:p w14:paraId="6D0DAD3B" w14:textId="77777777" w:rsidR="00CA621F" w:rsidRDefault="00CA621F" w:rsidP="00695C8E">
      <w:pPr>
        <w:numPr>
          <w:ilvl w:val="2"/>
          <w:numId w:val="34"/>
        </w:numPr>
        <w:tabs>
          <w:tab w:val="left" w:pos="567"/>
        </w:tabs>
        <w:spacing w:line="240" w:lineRule="auto"/>
        <w:ind w:left="0" w:right="0" w:firstLine="0"/>
      </w:pPr>
      <w:r>
        <w:t xml:space="preserve">При отсутствии эффекта от амбулаторной терапии; </w:t>
      </w:r>
    </w:p>
    <w:p w14:paraId="40BB925D" w14:textId="77777777" w:rsidR="00CA621F" w:rsidRDefault="00CA621F" w:rsidP="00695C8E">
      <w:pPr>
        <w:numPr>
          <w:ilvl w:val="2"/>
          <w:numId w:val="34"/>
        </w:numPr>
        <w:tabs>
          <w:tab w:val="left" w:pos="567"/>
        </w:tabs>
        <w:spacing w:line="240" w:lineRule="auto"/>
        <w:ind w:left="0" w:right="0" w:firstLine="0"/>
      </w:pPr>
      <w:r>
        <w:t xml:space="preserve">При наличии осложнений; </w:t>
      </w:r>
    </w:p>
    <w:p w14:paraId="76EAE335" w14:textId="77777777" w:rsidR="00CA621F" w:rsidRDefault="00CA621F" w:rsidP="00695C8E">
      <w:pPr>
        <w:numPr>
          <w:ilvl w:val="2"/>
          <w:numId w:val="34"/>
        </w:numPr>
        <w:tabs>
          <w:tab w:val="left" w:pos="567"/>
        </w:tabs>
        <w:spacing w:line="240" w:lineRule="auto"/>
        <w:ind w:left="0" w:right="0" w:firstLine="0"/>
      </w:pPr>
      <w:r>
        <w:t>Для выявления причин АГ</w:t>
      </w:r>
      <w:r w:rsidR="00BE2CC2">
        <w:t xml:space="preserve"> при подозрении на вторичный генез АГ</w:t>
      </w:r>
      <w:r>
        <w:t xml:space="preserve">. </w:t>
      </w:r>
    </w:p>
    <w:p w14:paraId="2C1B57E6" w14:textId="77777777" w:rsidR="00E94180" w:rsidRPr="00CA621F" w:rsidRDefault="00E94180" w:rsidP="00E94180">
      <w:pPr>
        <w:tabs>
          <w:tab w:val="left" w:pos="567"/>
        </w:tabs>
        <w:spacing w:line="240" w:lineRule="auto"/>
        <w:ind w:left="0" w:right="0" w:firstLine="0"/>
      </w:pPr>
    </w:p>
    <w:p w14:paraId="3007DEE8" w14:textId="77777777" w:rsidR="00557567" w:rsidRPr="00CA621F" w:rsidRDefault="00CA621F" w:rsidP="00695C8E">
      <w:pPr>
        <w:numPr>
          <w:ilvl w:val="1"/>
          <w:numId w:val="22"/>
        </w:numPr>
        <w:spacing w:after="0" w:line="240" w:lineRule="auto"/>
        <w:ind w:left="0" w:right="0" w:firstLine="0"/>
        <w:contextualSpacing/>
        <w:jc w:val="left"/>
        <w:rPr>
          <w:szCs w:val="28"/>
        </w:rPr>
      </w:pPr>
      <w:r w:rsidRPr="00E94180">
        <w:rPr>
          <w:b/>
          <w:szCs w:val="28"/>
        </w:rPr>
        <w:t>Показания для экстренной госпитализации</w:t>
      </w:r>
      <w:r w:rsidRPr="00B267E4">
        <w:rPr>
          <w:szCs w:val="28"/>
        </w:rPr>
        <w:t>:</w:t>
      </w:r>
    </w:p>
    <w:p w14:paraId="38FF47A5" w14:textId="77777777" w:rsidR="00705E9D" w:rsidRDefault="00C0668B" w:rsidP="00695C8E">
      <w:pPr>
        <w:pStyle w:val="a3"/>
        <w:numPr>
          <w:ilvl w:val="0"/>
          <w:numId w:val="35"/>
        </w:numPr>
        <w:tabs>
          <w:tab w:val="left" w:pos="567"/>
        </w:tabs>
        <w:spacing w:line="240" w:lineRule="auto"/>
        <w:ind w:left="0" w:right="4546" w:firstLine="0"/>
      </w:pPr>
      <w:r>
        <w:t xml:space="preserve">Гипертонический криз </w:t>
      </w:r>
    </w:p>
    <w:p w14:paraId="346C44DB" w14:textId="77777777" w:rsidR="00705E9D" w:rsidRDefault="00C0668B" w:rsidP="00695C8E">
      <w:pPr>
        <w:pStyle w:val="a3"/>
        <w:numPr>
          <w:ilvl w:val="0"/>
          <w:numId w:val="35"/>
        </w:numPr>
        <w:tabs>
          <w:tab w:val="left" w:pos="567"/>
        </w:tabs>
        <w:spacing w:line="240" w:lineRule="auto"/>
        <w:ind w:left="0" w:right="0" w:firstLine="0"/>
      </w:pPr>
      <w:r>
        <w:t xml:space="preserve">Нарушения мозгового кровообращения </w:t>
      </w:r>
    </w:p>
    <w:p w14:paraId="389A5D13" w14:textId="77777777" w:rsidR="00705E9D" w:rsidRDefault="00C0668B" w:rsidP="00695C8E">
      <w:pPr>
        <w:pStyle w:val="a3"/>
        <w:numPr>
          <w:ilvl w:val="0"/>
          <w:numId w:val="35"/>
        </w:numPr>
        <w:tabs>
          <w:tab w:val="left" w:pos="567"/>
        </w:tabs>
        <w:spacing w:line="240" w:lineRule="auto"/>
        <w:ind w:left="0" w:right="0" w:firstLine="0"/>
      </w:pPr>
      <w:r>
        <w:t xml:space="preserve">Дети первого года жизни с АГ </w:t>
      </w:r>
    </w:p>
    <w:p w14:paraId="14F181BD" w14:textId="77777777" w:rsidR="00705E9D" w:rsidRDefault="00BE2CC2" w:rsidP="00695C8E">
      <w:pPr>
        <w:pStyle w:val="a3"/>
        <w:numPr>
          <w:ilvl w:val="0"/>
          <w:numId w:val="35"/>
        </w:numPr>
        <w:tabs>
          <w:tab w:val="left" w:pos="567"/>
        </w:tabs>
        <w:spacing w:line="240" w:lineRule="auto"/>
        <w:ind w:left="0" w:right="0" w:firstLine="0"/>
      </w:pPr>
      <w:r>
        <w:t>ОССН.</w:t>
      </w:r>
    </w:p>
    <w:p w14:paraId="100AEF5A" w14:textId="77777777" w:rsidR="00BE2CC2" w:rsidRDefault="00BE2CC2" w:rsidP="009A57A7">
      <w:pPr>
        <w:pStyle w:val="a3"/>
        <w:spacing w:line="240" w:lineRule="auto"/>
        <w:ind w:right="0" w:firstLine="0"/>
      </w:pPr>
    </w:p>
    <w:p w14:paraId="0E8D124F" w14:textId="77777777" w:rsidR="00BE2CC2" w:rsidRDefault="00BE2CC2" w:rsidP="009A57A7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right="0" w:firstLine="0"/>
        <w:contextualSpacing/>
        <w:rPr>
          <w:b/>
          <w:szCs w:val="28"/>
        </w:rPr>
      </w:pPr>
      <w:r w:rsidRPr="00B267E4">
        <w:rPr>
          <w:b/>
          <w:szCs w:val="28"/>
        </w:rPr>
        <w:t xml:space="preserve">ТАКТИКА </w:t>
      </w:r>
      <w:r w:rsidR="00E94180">
        <w:rPr>
          <w:b/>
          <w:szCs w:val="28"/>
        </w:rPr>
        <w:t>ЛЕЧЕНИЯ НА СТАЦИОНАРНОМ УРОВНЕ</w:t>
      </w:r>
      <w:r w:rsidRPr="00B267E4">
        <w:rPr>
          <w:b/>
          <w:szCs w:val="28"/>
        </w:rPr>
        <w:t>:</w:t>
      </w:r>
    </w:p>
    <w:p w14:paraId="55042688" w14:textId="65A4E019" w:rsidR="00E94180" w:rsidRDefault="00E967AA" w:rsidP="00E94180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>
        <w:rPr>
          <w:b/>
          <w:szCs w:val="28"/>
        </w:rPr>
        <w:t xml:space="preserve">        </w:t>
      </w:r>
      <w:r w:rsidRPr="00E967AA">
        <w:rPr>
          <w:szCs w:val="28"/>
        </w:rPr>
        <w:t>Терапия на стационарном уровне направлена на стабилизацию состояния в</w:t>
      </w:r>
      <w:r>
        <w:rPr>
          <w:szCs w:val="28"/>
        </w:rPr>
        <w:t xml:space="preserve"> случае </w:t>
      </w:r>
      <w:proofErr w:type="spellStart"/>
      <w:r>
        <w:rPr>
          <w:szCs w:val="28"/>
        </w:rPr>
        <w:t>гипертензионного</w:t>
      </w:r>
      <w:proofErr w:type="spellEnd"/>
      <w:r>
        <w:rPr>
          <w:szCs w:val="28"/>
        </w:rPr>
        <w:t xml:space="preserve"> криза и дальнейшего подбора оптимальной медикаментозной терапии. При злокачественных </w:t>
      </w:r>
      <w:r w:rsidR="0080218E">
        <w:rPr>
          <w:szCs w:val="28"/>
        </w:rPr>
        <w:t>и</w:t>
      </w:r>
      <w:r>
        <w:rPr>
          <w:szCs w:val="28"/>
        </w:rPr>
        <w:t xml:space="preserve"> резистентных формах, </w:t>
      </w:r>
      <w:proofErr w:type="gramStart"/>
      <w:r>
        <w:rPr>
          <w:szCs w:val="28"/>
        </w:rPr>
        <w:t>детальное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дообследование</w:t>
      </w:r>
      <w:proofErr w:type="spellEnd"/>
      <w:r>
        <w:rPr>
          <w:szCs w:val="28"/>
        </w:rPr>
        <w:t xml:space="preserve">, подбор </w:t>
      </w:r>
      <w:proofErr w:type="spellStart"/>
      <w:r>
        <w:rPr>
          <w:szCs w:val="28"/>
        </w:rPr>
        <w:t>антигипертензивной</w:t>
      </w:r>
      <w:proofErr w:type="spellEnd"/>
      <w:r>
        <w:rPr>
          <w:szCs w:val="28"/>
        </w:rPr>
        <w:t xml:space="preserve"> терапии, </w:t>
      </w:r>
      <w:proofErr w:type="spellStart"/>
      <w:r>
        <w:rPr>
          <w:szCs w:val="28"/>
        </w:rPr>
        <w:t>мониторирование</w:t>
      </w:r>
      <w:proofErr w:type="spellEnd"/>
      <w:r>
        <w:rPr>
          <w:szCs w:val="28"/>
        </w:rPr>
        <w:t xml:space="preserve"> ее эффективности.</w:t>
      </w:r>
    </w:p>
    <w:p w14:paraId="6366E8AC" w14:textId="77777777" w:rsidR="00A15BB1" w:rsidRPr="00E967AA" w:rsidRDefault="00A15BB1" w:rsidP="00E94180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</w:p>
    <w:p w14:paraId="14248A29" w14:textId="77777777" w:rsidR="00E94180" w:rsidRPr="00E94180" w:rsidRDefault="00E94180" w:rsidP="00695C8E">
      <w:pPr>
        <w:numPr>
          <w:ilvl w:val="1"/>
          <w:numId w:val="23"/>
        </w:numPr>
        <w:spacing w:after="0" w:line="240" w:lineRule="auto"/>
        <w:ind w:left="0" w:right="0" w:firstLine="0"/>
        <w:contextualSpacing/>
        <w:jc w:val="left"/>
        <w:rPr>
          <w:szCs w:val="28"/>
        </w:rPr>
      </w:pPr>
      <w:r>
        <w:rPr>
          <w:b/>
          <w:szCs w:val="28"/>
        </w:rPr>
        <w:t>Н</w:t>
      </w:r>
      <w:r w:rsidR="00BE2CC2" w:rsidRPr="00E94180">
        <w:rPr>
          <w:b/>
          <w:szCs w:val="28"/>
        </w:rPr>
        <w:t>емедикаментозное лечение</w:t>
      </w:r>
      <w:r>
        <w:rPr>
          <w:b/>
          <w:szCs w:val="28"/>
        </w:rPr>
        <w:t>:</w:t>
      </w:r>
    </w:p>
    <w:p w14:paraId="7E67B6BD" w14:textId="0B660C32" w:rsidR="00BE2CC2" w:rsidRDefault="00E94180" w:rsidP="00E94180">
      <w:pPr>
        <w:spacing w:after="0" w:line="240" w:lineRule="auto"/>
        <w:ind w:left="0" w:right="0" w:firstLine="0"/>
        <w:contextualSpacing/>
        <w:jc w:val="left"/>
        <w:rPr>
          <w:szCs w:val="28"/>
        </w:rPr>
      </w:pPr>
      <w:r>
        <w:rPr>
          <w:szCs w:val="28"/>
        </w:rPr>
        <w:t>Р</w:t>
      </w:r>
      <w:r w:rsidR="00BE2CC2" w:rsidRPr="00B267E4">
        <w:rPr>
          <w:szCs w:val="28"/>
        </w:rPr>
        <w:t>ежим</w:t>
      </w:r>
      <w:r w:rsidR="004E4BDD">
        <w:rPr>
          <w:szCs w:val="28"/>
        </w:rPr>
        <w:t xml:space="preserve">  </w:t>
      </w:r>
      <w:r w:rsidR="009D3ACF">
        <w:rPr>
          <w:szCs w:val="28"/>
        </w:rPr>
        <w:t xml:space="preserve">общий и </w:t>
      </w:r>
      <w:r w:rsidR="004E4BDD">
        <w:rPr>
          <w:szCs w:val="28"/>
        </w:rPr>
        <w:t>в зависимости от уровня АД и поражения органов</w:t>
      </w:r>
      <w:r w:rsidR="009D3ACF">
        <w:rPr>
          <w:szCs w:val="28"/>
        </w:rPr>
        <w:t>.</w:t>
      </w:r>
    </w:p>
    <w:p w14:paraId="6BDA767B" w14:textId="64EE91AF" w:rsidR="00E94180" w:rsidRDefault="0080218E" w:rsidP="00E94180">
      <w:pPr>
        <w:spacing w:after="0" w:line="240" w:lineRule="auto"/>
        <w:ind w:left="0" w:right="0" w:firstLine="0"/>
        <w:contextualSpacing/>
        <w:jc w:val="left"/>
        <w:rPr>
          <w:szCs w:val="28"/>
        </w:rPr>
      </w:pPr>
      <w:r>
        <w:rPr>
          <w:szCs w:val="28"/>
        </w:rPr>
        <w:t>Диета: стол №</w:t>
      </w:r>
      <w:r w:rsidR="009D3ACF">
        <w:rPr>
          <w:szCs w:val="28"/>
        </w:rPr>
        <w:t>10.</w:t>
      </w:r>
    </w:p>
    <w:p w14:paraId="2F57D745" w14:textId="77777777" w:rsidR="009D3ACF" w:rsidRPr="00B267E4" w:rsidRDefault="009D3ACF" w:rsidP="00E94180">
      <w:pPr>
        <w:spacing w:after="0" w:line="240" w:lineRule="auto"/>
        <w:ind w:left="0" w:right="0" w:firstLine="0"/>
        <w:contextualSpacing/>
        <w:jc w:val="left"/>
        <w:rPr>
          <w:szCs w:val="28"/>
        </w:rPr>
      </w:pPr>
    </w:p>
    <w:p w14:paraId="37003669" w14:textId="77777777" w:rsidR="00BE2CC2" w:rsidRPr="00B267E4" w:rsidRDefault="00E94180" w:rsidP="00695C8E">
      <w:pPr>
        <w:numPr>
          <w:ilvl w:val="1"/>
          <w:numId w:val="23"/>
        </w:numPr>
        <w:spacing w:after="0" w:line="240" w:lineRule="auto"/>
        <w:ind w:left="0" w:right="0" w:firstLine="0"/>
        <w:contextualSpacing/>
        <w:rPr>
          <w:szCs w:val="28"/>
        </w:rPr>
      </w:pPr>
      <w:r w:rsidRPr="00E94180">
        <w:rPr>
          <w:b/>
          <w:szCs w:val="28"/>
        </w:rPr>
        <w:t>Медикаментозное лечение</w:t>
      </w:r>
      <w:r>
        <w:rPr>
          <w:szCs w:val="28"/>
        </w:rPr>
        <w:t>:</w:t>
      </w:r>
    </w:p>
    <w:p w14:paraId="1E341903" w14:textId="77777777" w:rsidR="00E94180" w:rsidRPr="00E94180" w:rsidRDefault="00E94180" w:rsidP="00E94180">
      <w:pPr>
        <w:tabs>
          <w:tab w:val="left" w:pos="567"/>
        </w:tabs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ab/>
      </w:r>
      <w:r w:rsidRPr="00E94180">
        <w:rPr>
          <w:szCs w:val="28"/>
        </w:rPr>
        <w:t xml:space="preserve">При подборе </w:t>
      </w:r>
      <w:proofErr w:type="spellStart"/>
      <w:r w:rsidRPr="00E94180">
        <w:rPr>
          <w:szCs w:val="28"/>
        </w:rPr>
        <w:t>антигипертензивной</w:t>
      </w:r>
      <w:proofErr w:type="spellEnd"/>
      <w:r w:rsidRPr="00E94180">
        <w:rPr>
          <w:szCs w:val="28"/>
        </w:rPr>
        <w:t xml:space="preserve"> терапии пациентам в условиях стационара в стабильном состоянии используются группы лекарственных препаратов представленные в таблице № (тактика лечения на амбулаторно этапе).</w:t>
      </w:r>
    </w:p>
    <w:p w14:paraId="4FB04AC7" w14:textId="3142E6B2" w:rsidR="00E94180" w:rsidRPr="00E94180" w:rsidRDefault="00E94180" w:rsidP="00E94180">
      <w:pPr>
        <w:tabs>
          <w:tab w:val="left" w:pos="567"/>
        </w:tabs>
        <w:spacing w:after="0" w:line="240" w:lineRule="auto"/>
        <w:ind w:right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E94180">
        <w:rPr>
          <w:szCs w:val="28"/>
        </w:rPr>
        <w:t xml:space="preserve">В случае наличия у пациента гипертонического криза (экстренная ситуация), либо тяжелой артериальной гипертензии без острой дисфункции органов-мишеней (неотложная ситуация) согласно рекомендациям европейского общества кардиологов от 2016 года показано применение определенных групп препаратов, рекомендации суммированы в </w:t>
      </w:r>
      <w:r w:rsidR="004001A5">
        <w:rPr>
          <w:szCs w:val="28"/>
        </w:rPr>
        <w:t>Т</w:t>
      </w:r>
      <w:r w:rsidRPr="00E94180">
        <w:rPr>
          <w:szCs w:val="28"/>
        </w:rPr>
        <w:t>аблице</w:t>
      </w:r>
      <w:r w:rsidR="004001A5">
        <w:rPr>
          <w:szCs w:val="28"/>
        </w:rPr>
        <w:t xml:space="preserve"> 15</w:t>
      </w:r>
      <w:r w:rsidRPr="00E94180">
        <w:rPr>
          <w:szCs w:val="28"/>
        </w:rPr>
        <w:t>.</w:t>
      </w:r>
    </w:p>
    <w:p w14:paraId="39318118" w14:textId="77777777" w:rsidR="00BE2CC2" w:rsidRDefault="00E94180" w:rsidP="00E94180">
      <w:pPr>
        <w:tabs>
          <w:tab w:val="left" w:pos="567"/>
        </w:tabs>
        <w:spacing w:after="0" w:line="240" w:lineRule="auto"/>
        <w:ind w:left="0" w:right="0" w:firstLine="0"/>
        <w:contextualSpacing/>
        <w:rPr>
          <w:szCs w:val="28"/>
        </w:rPr>
      </w:pPr>
      <w:r>
        <w:rPr>
          <w:szCs w:val="28"/>
        </w:rPr>
        <w:tab/>
      </w:r>
      <w:r w:rsidRPr="00E94180">
        <w:rPr>
          <w:szCs w:val="28"/>
        </w:rPr>
        <w:t xml:space="preserve">Гипертонический криз определяется </w:t>
      </w:r>
      <w:proofErr w:type="gramStart"/>
      <w:r w:rsidRPr="00E94180">
        <w:rPr>
          <w:szCs w:val="28"/>
        </w:rPr>
        <w:t>при</w:t>
      </w:r>
      <w:proofErr w:type="gramEnd"/>
      <w:r w:rsidRPr="00E94180">
        <w:rPr>
          <w:szCs w:val="28"/>
        </w:rPr>
        <w:t xml:space="preserve"> </w:t>
      </w:r>
      <w:proofErr w:type="gramStart"/>
      <w:r w:rsidRPr="00E94180">
        <w:rPr>
          <w:szCs w:val="28"/>
        </w:rPr>
        <w:t>повышение</w:t>
      </w:r>
      <w:proofErr w:type="gramEnd"/>
      <w:r w:rsidRPr="00E94180">
        <w:rPr>
          <w:szCs w:val="28"/>
        </w:rPr>
        <w:t xml:space="preserve"> АД на 20% выше уровня АД, соответствующего АГ 2-ой степени</w:t>
      </w:r>
      <w:r>
        <w:rPr>
          <w:szCs w:val="28"/>
        </w:rPr>
        <w:t>.</w:t>
      </w:r>
    </w:p>
    <w:p w14:paraId="3B325687" w14:textId="77777777" w:rsidR="00E94180" w:rsidRPr="00E94180" w:rsidRDefault="00E94180" w:rsidP="00E94180">
      <w:pPr>
        <w:tabs>
          <w:tab w:val="left" w:pos="567"/>
        </w:tabs>
        <w:spacing w:after="0" w:line="240" w:lineRule="auto"/>
        <w:ind w:left="0" w:right="0" w:firstLine="0"/>
        <w:contextualSpacing/>
        <w:rPr>
          <w:b/>
          <w:szCs w:val="28"/>
        </w:rPr>
      </w:pPr>
      <w:r w:rsidRPr="00E94180">
        <w:rPr>
          <w:b/>
          <w:szCs w:val="28"/>
        </w:rPr>
        <w:t>Перечень основных лекарственных средств</w:t>
      </w:r>
      <w:r>
        <w:rPr>
          <w:b/>
          <w:szCs w:val="28"/>
        </w:rPr>
        <w:t>:</w:t>
      </w:r>
    </w:p>
    <w:p w14:paraId="152E4699" w14:textId="32569C5F" w:rsidR="00BE2CC2" w:rsidRPr="00BE2CC2" w:rsidRDefault="004001A5" w:rsidP="009A57A7">
      <w:pPr>
        <w:tabs>
          <w:tab w:val="left" w:pos="567"/>
        </w:tabs>
        <w:spacing w:after="0" w:line="240" w:lineRule="auto"/>
        <w:ind w:left="0" w:right="0" w:firstLine="0"/>
        <w:contextualSpacing/>
        <w:rPr>
          <w:b/>
          <w:szCs w:val="28"/>
        </w:rPr>
      </w:pPr>
      <w:r>
        <w:rPr>
          <w:b/>
          <w:szCs w:val="28"/>
        </w:rPr>
        <w:t xml:space="preserve">Таблица 15. </w:t>
      </w:r>
      <w:proofErr w:type="spellStart"/>
      <w:r w:rsidR="00BE2CC2" w:rsidRPr="00BE2CC2">
        <w:rPr>
          <w:b/>
          <w:szCs w:val="28"/>
        </w:rPr>
        <w:t>Антигипертензивные</w:t>
      </w:r>
      <w:proofErr w:type="spellEnd"/>
      <w:r w:rsidR="00BE2CC2" w:rsidRPr="00BE2CC2">
        <w:rPr>
          <w:b/>
          <w:szCs w:val="28"/>
        </w:rPr>
        <w:t xml:space="preserve"> препараты для экстренного снижения АД у детей и подростков.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3686"/>
        <w:gridCol w:w="3118"/>
        <w:gridCol w:w="992"/>
      </w:tblGrid>
      <w:tr w:rsidR="00C71CFB" w:rsidRPr="00B267E4" w14:paraId="2ECFA6FC" w14:textId="77777777" w:rsidTr="00FC1AF9">
        <w:trPr>
          <w:trHeight w:val="507"/>
        </w:trPr>
        <w:tc>
          <w:tcPr>
            <w:tcW w:w="710" w:type="dxa"/>
            <w:shd w:val="clear" w:color="auto" w:fill="auto"/>
          </w:tcPr>
          <w:p w14:paraId="2B570EFC" w14:textId="77777777" w:rsidR="00C71CFB" w:rsidRPr="00BE2CC2" w:rsidRDefault="00FC1AF9" w:rsidP="00E94180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84" w:type="dxa"/>
            <w:shd w:val="clear" w:color="auto" w:fill="auto"/>
          </w:tcPr>
          <w:p w14:paraId="45E6A440" w14:textId="77777777" w:rsidR="00C71CFB" w:rsidRPr="00BE2CC2" w:rsidRDefault="00E94180" w:rsidP="009A57A7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МНН </w:t>
            </w:r>
            <w:r w:rsidR="00FC1AF9">
              <w:rPr>
                <w:rFonts w:eastAsia="Calibri"/>
                <w:b/>
                <w:sz w:val="24"/>
                <w:szCs w:val="24"/>
                <w:lang w:eastAsia="en-US"/>
              </w:rPr>
              <w:t>препарата</w:t>
            </w:r>
          </w:p>
        </w:tc>
        <w:tc>
          <w:tcPr>
            <w:tcW w:w="3686" w:type="dxa"/>
            <w:shd w:val="clear" w:color="auto" w:fill="auto"/>
          </w:tcPr>
          <w:p w14:paraId="3C3808C3" w14:textId="77777777" w:rsidR="00C71CFB" w:rsidRPr="00BE2CC2" w:rsidRDefault="00FC1AF9" w:rsidP="00FC1AF9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Доза, кратность, с</w:t>
            </w:r>
            <w:r w:rsidR="00C71CFB" w:rsidRPr="00BE2CC2">
              <w:rPr>
                <w:rFonts w:eastAsia="Calibri"/>
                <w:b/>
                <w:sz w:val="24"/>
                <w:szCs w:val="24"/>
                <w:lang w:eastAsia="en-US"/>
              </w:rPr>
              <w:t xml:space="preserve">пособ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и длительность</w:t>
            </w:r>
            <w:r w:rsidRPr="00BE2CC2">
              <w:rPr>
                <w:rFonts w:eastAsia="Calibri"/>
                <w:b/>
                <w:sz w:val="24"/>
                <w:szCs w:val="24"/>
                <w:lang w:eastAsia="en-US"/>
              </w:rPr>
              <w:t xml:space="preserve"> применения</w:t>
            </w:r>
          </w:p>
        </w:tc>
        <w:tc>
          <w:tcPr>
            <w:tcW w:w="3118" w:type="dxa"/>
            <w:shd w:val="clear" w:color="auto" w:fill="auto"/>
          </w:tcPr>
          <w:p w14:paraId="4CB4EEB1" w14:textId="77777777" w:rsidR="00C71CFB" w:rsidRPr="00BE2CC2" w:rsidRDefault="00FC1AF9" w:rsidP="009A57A7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Примечания </w:t>
            </w:r>
          </w:p>
        </w:tc>
        <w:tc>
          <w:tcPr>
            <w:tcW w:w="992" w:type="dxa"/>
          </w:tcPr>
          <w:p w14:paraId="5435CB93" w14:textId="77777777" w:rsidR="00C71CFB" w:rsidRPr="00BE2CC2" w:rsidRDefault="00E94180" w:rsidP="009A57A7">
            <w:pPr>
              <w:tabs>
                <w:tab w:val="left" w:pos="426"/>
              </w:tabs>
              <w:spacing w:line="240" w:lineRule="auto"/>
              <w:contextualSpacing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УД</w:t>
            </w:r>
          </w:p>
        </w:tc>
      </w:tr>
      <w:tr w:rsidR="00FC1AF9" w:rsidRPr="00B267E4" w14:paraId="692A5DB6" w14:textId="77777777" w:rsidTr="00FC1AF9">
        <w:trPr>
          <w:trHeight w:val="289"/>
        </w:trPr>
        <w:tc>
          <w:tcPr>
            <w:tcW w:w="10490" w:type="dxa"/>
            <w:gridSpan w:val="5"/>
            <w:shd w:val="clear" w:color="auto" w:fill="auto"/>
          </w:tcPr>
          <w:p w14:paraId="6F45F08E" w14:textId="77777777" w:rsidR="00FC1AF9" w:rsidRPr="00FC1AF9" w:rsidRDefault="00FC1AF9" w:rsidP="00FC1AF9">
            <w:pPr>
              <w:tabs>
                <w:tab w:val="left" w:pos="426"/>
              </w:tabs>
              <w:spacing w:line="240" w:lineRule="auto"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C1AF9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Прямые вазодилататоры</w:t>
            </w:r>
          </w:p>
        </w:tc>
      </w:tr>
      <w:tr w:rsidR="00C71CFB" w:rsidRPr="00B267E4" w14:paraId="2ED3D5BE" w14:textId="77777777" w:rsidTr="00FC1AF9">
        <w:trPr>
          <w:trHeight w:val="268"/>
        </w:trPr>
        <w:tc>
          <w:tcPr>
            <w:tcW w:w="710" w:type="dxa"/>
            <w:shd w:val="clear" w:color="auto" w:fill="auto"/>
          </w:tcPr>
          <w:p w14:paraId="1959FF23" w14:textId="77777777" w:rsidR="00C71CFB" w:rsidRPr="00BE2CC2" w:rsidRDefault="00C71CFB" w:rsidP="009A57A7">
            <w:pPr>
              <w:tabs>
                <w:tab w:val="left" w:pos="426"/>
              </w:tabs>
              <w:spacing w:after="0" w:line="240" w:lineRule="auto"/>
              <w:ind w:left="11" w:right="74"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C9DAA66" w14:textId="77777777" w:rsidR="00C71CFB" w:rsidRPr="00BE2CC2" w:rsidRDefault="00C71CFB" w:rsidP="009A57A7">
            <w:pPr>
              <w:tabs>
                <w:tab w:val="left" w:pos="426"/>
              </w:tabs>
              <w:spacing w:after="0" w:line="240" w:lineRule="auto"/>
              <w:ind w:left="11" w:right="74" w:firstLine="5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E2CC2">
              <w:rPr>
                <w:rFonts w:eastAsia="Calibri"/>
                <w:sz w:val="24"/>
                <w:szCs w:val="24"/>
                <w:lang w:eastAsia="en-US"/>
              </w:rPr>
              <w:t xml:space="preserve">Натрия </w:t>
            </w:r>
            <w:proofErr w:type="spellStart"/>
            <w:r w:rsidRPr="00BE2CC2">
              <w:rPr>
                <w:rFonts w:eastAsia="Calibri"/>
                <w:sz w:val="24"/>
                <w:szCs w:val="24"/>
                <w:lang w:eastAsia="en-US"/>
              </w:rPr>
              <w:t>нитропруссит</w:t>
            </w:r>
            <w:proofErr w:type="spellEnd"/>
            <w:r w:rsidRPr="00BE2CC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14:paraId="379EC5E0" w14:textId="77777777" w:rsidR="00C71CFB" w:rsidRDefault="00C71CFB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BE2CC2">
              <w:rPr>
                <w:rFonts w:eastAsia="Calibri"/>
                <w:sz w:val="24"/>
                <w:szCs w:val="24"/>
                <w:lang w:eastAsia="en-US"/>
              </w:rPr>
              <w:t>В/в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инфузия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0,5 – 8 мкг/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кг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/мин,</w:t>
            </w:r>
          </w:p>
          <w:p w14:paraId="6119EC67" w14:textId="77777777" w:rsidR="00C71CFB" w:rsidRPr="00BE2CC2" w:rsidRDefault="00C71CFB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Начало действия – несколько секунд</w:t>
            </w:r>
          </w:p>
        </w:tc>
        <w:tc>
          <w:tcPr>
            <w:tcW w:w="3118" w:type="dxa"/>
            <w:shd w:val="clear" w:color="auto" w:fill="auto"/>
          </w:tcPr>
          <w:p w14:paraId="3A8F16F1" w14:textId="77777777" w:rsidR="00C71CFB" w:rsidRDefault="00C71CFB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Инактивируется </w:t>
            </w:r>
          </w:p>
          <w:p w14:paraId="1E6FE821" w14:textId="77777777" w:rsidR="00C71CFB" w:rsidRPr="00BE2CC2" w:rsidRDefault="00C71CFB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 свету, потенциально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токсичен</w:t>
            </w:r>
            <w:proofErr w:type="gramEnd"/>
          </w:p>
        </w:tc>
        <w:tc>
          <w:tcPr>
            <w:tcW w:w="992" w:type="dxa"/>
          </w:tcPr>
          <w:p w14:paraId="462905E4" w14:textId="16C8A59B" w:rsidR="00C71CFB" w:rsidRPr="00BE2CC2" w:rsidRDefault="009D3ACF" w:rsidP="009D3ACF">
            <w:pPr>
              <w:tabs>
                <w:tab w:val="left" w:pos="426"/>
              </w:tabs>
              <w:spacing w:after="0" w:line="240" w:lineRule="auto"/>
              <w:ind w:left="0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</w:t>
            </w:r>
          </w:p>
        </w:tc>
      </w:tr>
      <w:tr w:rsidR="00C71CFB" w:rsidRPr="00B267E4" w14:paraId="13D0265C" w14:textId="77777777" w:rsidTr="00FC1AF9">
        <w:trPr>
          <w:trHeight w:val="268"/>
        </w:trPr>
        <w:tc>
          <w:tcPr>
            <w:tcW w:w="710" w:type="dxa"/>
            <w:shd w:val="clear" w:color="auto" w:fill="auto"/>
          </w:tcPr>
          <w:p w14:paraId="0FBBB2AB" w14:textId="77777777" w:rsidR="00C71CFB" w:rsidRPr="00BE2CC2" w:rsidRDefault="00C71CFB" w:rsidP="009A57A7">
            <w:pPr>
              <w:tabs>
                <w:tab w:val="left" w:pos="426"/>
              </w:tabs>
              <w:spacing w:after="0" w:line="240" w:lineRule="auto"/>
              <w:ind w:left="11" w:right="74"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EC1F907" w14:textId="77777777" w:rsidR="00C71CFB" w:rsidRPr="00BE2CC2" w:rsidRDefault="00C71CFB" w:rsidP="009A57A7">
            <w:pPr>
              <w:tabs>
                <w:tab w:val="left" w:pos="426"/>
              </w:tabs>
              <w:spacing w:after="0" w:line="240" w:lineRule="auto"/>
              <w:ind w:left="11" w:right="74" w:firstLine="5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Нитроглицерин</w:t>
            </w:r>
          </w:p>
        </w:tc>
        <w:tc>
          <w:tcPr>
            <w:tcW w:w="3686" w:type="dxa"/>
            <w:shd w:val="clear" w:color="auto" w:fill="auto"/>
          </w:tcPr>
          <w:p w14:paraId="627B5024" w14:textId="77777777" w:rsidR="00C71CFB" w:rsidRDefault="00C71CFB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0,1 – 2 мкг/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кг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/мин</w:t>
            </w:r>
          </w:p>
          <w:p w14:paraId="2FBE63AC" w14:textId="77777777" w:rsidR="00C71CFB" w:rsidRPr="00BE2CC2" w:rsidRDefault="00C71CFB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Начало действия – несколько секунд.</w:t>
            </w:r>
          </w:p>
        </w:tc>
        <w:tc>
          <w:tcPr>
            <w:tcW w:w="3118" w:type="dxa"/>
            <w:shd w:val="clear" w:color="auto" w:fill="auto"/>
          </w:tcPr>
          <w:p w14:paraId="36029B38" w14:textId="77777777" w:rsidR="00C71CFB" w:rsidRDefault="00FA1F19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Можнет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вызвать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метгемоглобинемию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вазодилатация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венозного русла, сниженная эффективность у детей.</w:t>
            </w:r>
          </w:p>
        </w:tc>
        <w:tc>
          <w:tcPr>
            <w:tcW w:w="992" w:type="dxa"/>
          </w:tcPr>
          <w:p w14:paraId="1D09961A" w14:textId="57EA2CBC" w:rsidR="00C71CFB" w:rsidRPr="00BE2CC2" w:rsidRDefault="009D3ACF" w:rsidP="009D3ACF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</w:t>
            </w:r>
          </w:p>
        </w:tc>
      </w:tr>
      <w:tr w:rsidR="00820B59" w:rsidRPr="00B267E4" w14:paraId="0DA078E5" w14:textId="77777777" w:rsidTr="00FC1AF9">
        <w:trPr>
          <w:trHeight w:val="268"/>
        </w:trPr>
        <w:tc>
          <w:tcPr>
            <w:tcW w:w="710" w:type="dxa"/>
            <w:shd w:val="clear" w:color="auto" w:fill="auto"/>
          </w:tcPr>
          <w:p w14:paraId="335C52C4" w14:textId="77777777" w:rsidR="00820B59" w:rsidRPr="00BE2CC2" w:rsidRDefault="00820B59" w:rsidP="009A57A7">
            <w:pPr>
              <w:tabs>
                <w:tab w:val="left" w:pos="426"/>
              </w:tabs>
              <w:spacing w:after="0" w:line="240" w:lineRule="auto"/>
              <w:ind w:left="11" w:right="74"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77DFFDA5" w14:textId="77777777" w:rsidR="00820B59" w:rsidRDefault="00820B59" w:rsidP="009A57A7">
            <w:pPr>
              <w:tabs>
                <w:tab w:val="left" w:pos="426"/>
              </w:tabs>
              <w:spacing w:after="0" w:line="240" w:lineRule="auto"/>
              <w:ind w:left="11" w:right="74" w:firstLine="5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Миноксидил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671297FA" w14:textId="77777777" w:rsidR="00820B59" w:rsidRDefault="00820B59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Перорально, 0,1 - 0,2 мг/кг/на прием, начало действия 5 -10 мин</w:t>
            </w:r>
          </w:p>
        </w:tc>
        <w:tc>
          <w:tcPr>
            <w:tcW w:w="3118" w:type="dxa"/>
            <w:shd w:val="clear" w:color="auto" w:fill="auto"/>
          </w:tcPr>
          <w:p w14:paraId="4F5D4788" w14:textId="77777777" w:rsidR="00820B59" w:rsidRDefault="00820B59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Задержка жидкости</w:t>
            </w:r>
          </w:p>
        </w:tc>
        <w:tc>
          <w:tcPr>
            <w:tcW w:w="992" w:type="dxa"/>
          </w:tcPr>
          <w:p w14:paraId="488E13F5" w14:textId="4DC30AC1" w:rsidR="00820B59" w:rsidRPr="00BE2CC2" w:rsidRDefault="009D3ACF" w:rsidP="009D3ACF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</w:t>
            </w:r>
          </w:p>
        </w:tc>
      </w:tr>
      <w:tr w:rsidR="00FC1AF9" w:rsidRPr="00B267E4" w14:paraId="2B4EE7F0" w14:textId="77777777" w:rsidTr="004634B2">
        <w:trPr>
          <w:trHeight w:val="268"/>
        </w:trPr>
        <w:tc>
          <w:tcPr>
            <w:tcW w:w="10490" w:type="dxa"/>
            <w:gridSpan w:val="5"/>
            <w:shd w:val="clear" w:color="auto" w:fill="auto"/>
          </w:tcPr>
          <w:p w14:paraId="604AA954" w14:textId="77777777" w:rsidR="00FC1AF9" w:rsidRPr="00BE2CC2" w:rsidRDefault="00FC1AF9" w:rsidP="00FC1AF9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Альфа/бета-блокатор</w:t>
            </w:r>
          </w:p>
        </w:tc>
      </w:tr>
      <w:tr w:rsidR="00FA1F19" w:rsidRPr="00B267E4" w14:paraId="0C40F471" w14:textId="77777777" w:rsidTr="00FC1AF9">
        <w:trPr>
          <w:trHeight w:val="268"/>
        </w:trPr>
        <w:tc>
          <w:tcPr>
            <w:tcW w:w="710" w:type="dxa"/>
            <w:shd w:val="clear" w:color="auto" w:fill="auto"/>
          </w:tcPr>
          <w:p w14:paraId="0D24B5A9" w14:textId="77777777" w:rsidR="00FA1F19" w:rsidRPr="00BE2CC2" w:rsidRDefault="00FA1F19" w:rsidP="009A57A7">
            <w:pPr>
              <w:tabs>
                <w:tab w:val="left" w:pos="426"/>
              </w:tabs>
              <w:spacing w:after="0" w:line="240" w:lineRule="auto"/>
              <w:ind w:left="11" w:right="74"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5459D535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left="11" w:right="74" w:firstLine="5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Лабеталол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155530AB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в/в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инфузия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0,25 – 3 мг/кг/час, начало действия через 5-10 минут</w:t>
            </w:r>
          </w:p>
        </w:tc>
        <w:tc>
          <w:tcPr>
            <w:tcW w:w="3118" w:type="dxa"/>
            <w:shd w:val="clear" w:color="auto" w:fill="auto"/>
          </w:tcPr>
          <w:p w14:paraId="0038BE82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Противопоказан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при астме, ХСН, может вызвать брадикардию</w:t>
            </w:r>
          </w:p>
        </w:tc>
        <w:tc>
          <w:tcPr>
            <w:tcW w:w="992" w:type="dxa"/>
          </w:tcPr>
          <w:p w14:paraId="1BF11F0D" w14:textId="6D30B1A5" w:rsidR="00FA1F19" w:rsidRPr="00BE2CC2" w:rsidRDefault="009D3ACF" w:rsidP="009D3ACF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</w:t>
            </w:r>
          </w:p>
        </w:tc>
      </w:tr>
      <w:tr w:rsidR="00FC1AF9" w:rsidRPr="00B267E4" w14:paraId="7C6D3FAF" w14:textId="77777777" w:rsidTr="004634B2">
        <w:trPr>
          <w:trHeight w:val="268"/>
        </w:trPr>
        <w:tc>
          <w:tcPr>
            <w:tcW w:w="10490" w:type="dxa"/>
            <w:gridSpan w:val="5"/>
            <w:shd w:val="clear" w:color="auto" w:fill="auto"/>
          </w:tcPr>
          <w:p w14:paraId="32EE5630" w14:textId="77777777" w:rsidR="00FC1AF9" w:rsidRPr="00BE2CC2" w:rsidRDefault="00FC1AF9" w:rsidP="00FC1AF9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Блокаторы кальциевых каналов</w:t>
            </w:r>
          </w:p>
        </w:tc>
      </w:tr>
      <w:tr w:rsidR="00FA1F19" w:rsidRPr="00B267E4" w14:paraId="46CD7B26" w14:textId="77777777" w:rsidTr="00FC1AF9">
        <w:trPr>
          <w:trHeight w:val="268"/>
        </w:trPr>
        <w:tc>
          <w:tcPr>
            <w:tcW w:w="710" w:type="dxa"/>
            <w:shd w:val="clear" w:color="auto" w:fill="auto"/>
          </w:tcPr>
          <w:p w14:paraId="06310B06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left="11" w:right="74"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2808EC4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left="11" w:right="74" w:firstLine="5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Никардипин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38F1C7C6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в/в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инфузия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1-3 мкг/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кг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/мин, начало действия в течение нескольких минут</w:t>
            </w:r>
          </w:p>
        </w:tc>
        <w:tc>
          <w:tcPr>
            <w:tcW w:w="3118" w:type="dxa"/>
            <w:shd w:val="clear" w:color="auto" w:fill="auto"/>
          </w:tcPr>
          <w:p w14:paraId="2E89D737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Рефлекторная тахикардия</w:t>
            </w:r>
          </w:p>
        </w:tc>
        <w:tc>
          <w:tcPr>
            <w:tcW w:w="992" w:type="dxa"/>
          </w:tcPr>
          <w:p w14:paraId="79121C1D" w14:textId="03D3C52F" w:rsidR="00FA1F19" w:rsidRPr="00BE2CC2" w:rsidRDefault="00250522" w:rsidP="009D3ACF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</w:p>
        </w:tc>
      </w:tr>
      <w:tr w:rsidR="00FA1F19" w:rsidRPr="00B267E4" w14:paraId="61F5BDE9" w14:textId="77777777" w:rsidTr="00FC1AF9">
        <w:trPr>
          <w:trHeight w:val="268"/>
        </w:trPr>
        <w:tc>
          <w:tcPr>
            <w:tcW w:w="710" w:type="dxa"/>
            <w:shd w:val="clear" w:color="auto" w:fill="auto"/>
          </w:tcPr>
          <w:p w14:paraId="53FA28F6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left="11" w:right="74"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3F023C22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left="11" w:right="74" w:firstLine="5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Нифедипин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53C9CB3A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Перорально 0,25 мг/кг/на прием, начало действия в течение 30 минут</w:t>
            </w:r>
          </w:p>
        </w:tc>
        <w:tc>
          <w:tcPr>
            <w:tcW w:w="3118" w:type="dxa"/>
            <w:shd w:val="clear" w:color="auto" w:fill="auto"/>
          </w:tcPr>
          <w:p w14:paraId="7F8658F7" w14:textId="6AE79373" w:rsidR="00FA1F19" w:rsidRDefault="00250522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Может вызвать непредсказу</w:t>
            </w:r>
            <w:r w:rsidR="00FA1F19">
              <w:rPr>
                <w:rFonts w:eastAsia="Calibri"/>
                <w:sz w:val="24"/>
                <w:szCs w:val="24"/>
                <w:lang w:eastAsia="en-US"/>
              </w:rPr>
              <w:t>емую гипертензию, рефлекторную тахикардию</w:t>
            </w:r>
          </w:p>
        </w:tc>
        <w:tc>
          <w:tcPr>
            <w:tcW w:w="992" w:type="dxa"/>
          </w:tcPr>
          <w:p w14:paraId="60100752" w14:textId="51109292" w:rsidR="00FA1F19" w:rsidRPr="00BE2CC2" w:rsidRDefault="00250522" w:rsidP="009D3ACF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</w:p>
        </w:tc>
      </w:tr>
      <w:tr w:rsidR="00FC1AF9" w:rsidRPr="00B267E4" w14:paraId="70E2E7FA" w14:textId="77777777" w:rsidTr="004634B2">
        <w:trPr>
          <w:trHeight w:val="268"/>
        </w:trPr>
        <w:tc>
          <w:tcPr>
            <w:tcW w:w="10490" w:type="dxa"/>
            <w:gridSpan w:val="5"/>
            <w:shd w:val="clear" w:color="auto" w:fill="auto"/>
          </w:tcPr>
          <w:p w14:paraId="2B838DC7" w14:textId="77777777" w:rsidR="00FC1AF9" w:rsidRPr="00BE2CC2" w:rsidRDefault="00FC1AF9" w:rsidP="00FC1AF9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L-</w:t>
            </w:r>
            <w:r>
              <w:rPr>
                <w:rFonts w:eastAsia="Calibri"/>
                <w:sz w:val="24"/>
                <w:szCs w:val="24"/>
                <w:lang w:eastAsia="en-US"/>
              </w:rPr>
              <w:t>тип</w:t>
            </w:r>
          </w:p>
        </w:tc>
      </w:tr>
      <w:tr w:rsidR="00FA1F19" w:rsidRPr="00B267E4" w14:paraId="5072625E" w14:textId="77777777" w:rsidTr="00FC1AF9">
        <w:trPr>
          <w:trHeight w:val="268"/>
        </w:trPr>
        <w:tc>
          <w:tcPr>
            <w:tcW w:w="710" w:type="dxa"/>
            <w:shd w:val="clear" w:color="auto" w:fill="auto"/>
          </w:tcPr>
          <w:p w14:paraId="4BEA561C" w14:textId="77777777" w:rsidR="00FA1F19" w:rsidRPr="00FA1F19" w:rsidRDefault="00FA1F19" w:rsidP="009A57A7">
            <w:pPr>
              <w:tabs>
                <w:tab w:val="left" w:pos="426"/>
              </w:tabs>
              <w:spacing w:after="0" w:line="240" w:lineRule="auto"/>
              <w:ind w:left="11" w:right="74"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77F64669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left="11" w:right="74" w:firstLine="5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Исрадипин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3DF82CF8" w14:textId="77777777" w:rsidR="00FA1F19" w:rsidRDefault="00FA1F19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Перорально 0,05 – 1 мг/кг/на прием, начало действия в течени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и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1 часа</w:t>
            </w:r>
          </w:p>
        </w:tc>
        <w:tc>
          <w:tcPr>
            <w:tcW w:w="3118" w:type="dxa"/>
            <w:shd w:val="clear" w:color="auto" w:fill="auto"/>
          </w:tcPr>
          <w:p w14:paraId="74E205A0" w14:textId="77777777" w:rsidR="00FA1F19" w:rsidRDefault="00820B59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Высокие дозы могут привести к падению АД ≥ 25%</w:t>
            </w:r>
          </w:p>
        </w:tc>
        <w:tc>
          <w:tcPr>
            <w:tcW w:w="992" w:type="dxa"/>
          </w:tcPr>
          <w:p w14:paraId="1DFEBBAB" w14:textId="6E403CE4" w:rsidR="00FA1F19" w:rsidRPr="00BE2CC2" w:rsidRDefault="00250522" w:rsidP="009D3ACF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</w:p>
        </w:tc>
      </w:tr>
      <w:tr w:rsidR="00FC1AF9" w:rsidRPr="00B267E4" w14:paraId="2C7C2DA5" w14:textId="77777777" w:rsidTr="004634B2">
        <w:trPr>
          <w:trHeight w:val="268"/>
        </w:trPr>
        <w:tc>
          <w:tcPr>
            <w:tcW w:w="10490" w:type="dxa"/>
            <w:gridSpan w:val="5"/>
            <w:shd w:val="clear" w:color="auto" w:fill="auto"/>
          </w:tcPr>
          <w:p w14:paraId="4F34826B" w14:textId="77777777" w:rsidR="00FC1AF9" w:rsidRPr="00BE2CC2" w:rsidRDefault="00FC1AF9" w:rsidP="00FC1AF9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Бета-адреноблокаторы</w:t>
            </w:r>
          </w:p>
        </w:tc>
      </w:tr>
      <w:tr w:rsidR="00820B59" w:rsidRPr="00B267E4" w14:paraId="762558EC" w14:textId="77777777" w:rsidTr="00FC1AF9">
        <w:trPr>
          <w:trHeight w:val="268"/>
        </w:trPr>
        <w:tc>
          <w:tcPr>
            <w:tcW w:w="710" w:type="dxa"/>
            <w:shd w:val="clear" w:color="auto" w:fill="auto"/>
          </w:tcPr>
          <w:p w14:paraId="32EFE690" w14:textId="77777777" w:rsidR="00820B59" w:rsidRPr="00820B59" w:rsidRDefault="00820B59" w:rsidP="00FC1AF9">
            <w:pPr>
              <w:tabs>
                <w:tab w:val="left" w:pos="426"/>
              </w:tabs>
              <w:spacing w:after="0" w:line="240" w:lineRule="auto"/>
              <w:ind w:left="11" w:right="74"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386CF110" w14:textId="77777777" w:rsidR="00820B59" w:rsidRDefault="00820B59" w:rsidP="009A57A7">
            <w:pPr>
              <w:tabs>
                <w:tab w:val="left" w:pos="426"/>
              </w:tabs>
              <w:spacing w:after="0" w:line="240" w:lineRule="auto"/>
              <w:ind w:left="11" w:right="74" w:firstLine="5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Эсмолол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4668C8FB" w14:textId="77777777" w:rsidR="00820B59" w:rsidRDefault="00820B59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в/в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инфузия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 xml:space="preserve">  100 – 5-00 мкг/кг/мин, начало действия в течени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и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нескольких секунд</w:t>
            </w:r>
          </w:p>
        </w:tc>
        <w:tc>
          <w:tcPr>
            <w:tcW w:w="3118" w:type="dxa"/>
            <w:shd w:val="clear" w:color="auto" w:fill="auto"/>
          </w:tcPr>
          <w:p w14:paraId="3CF31AAD" w14:textId="77777777" w:rsidR="00820B59" w:rsidRDefault="00820B59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Противопоказан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при бронхиальной астме, может вызвать брадикардию</w:t>
            </w:r>
          </w:p>
        </w:tc>
        <w:tc>
          <w:tcPr>
            <w:tcW w:w="992" w:type="dxa"/>
          </w:tcPr>
          <w:p w14:paraId="5553425A" w14:textId="316CE619" w:rsidR="00820B59" w:rsidRPr="00BE2CC2" w:rsidRDefault="00250522" w:rsidP="009D3ACF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</w:t>
            </w:r>
          </w:p>
        </w:tc>
      </w:tr>
      <w:tr w:rsidR="00FC1AF9" w:rsidRPr="00B267E4" w14:paraId="279B4159" w14:textId="77777777" w:rsidTr="004634B2">
        <w:trPr>
          <w:trHeight w:val="268"/>
        </w:trPr>
        <w:tc>
          <w:tcPr>
            <w:tcW w:w="10490" w:type="dxa"/>
            <w:gridSpan w:val="5"/>
            <w:shd w:val="clear" w:color="auto" w:fill="auto"/>
          </w:tcPr>
          <w:p w14:paraId="11D15AF6" w14:textId="77777777" w:rsidR="00FC1AF9" w:rsidRPr="00BE2CC2" w:rsidRDefault="00FC1AF9" w:rsidP="00FC1AF9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Центральный альфа-агонист</w:t>
            </w:r>
          </w:p>
        </w:tc>
      </w:tr>
      <w:tr w:rsidR="00820B59" w:rsidRPr="00B267E4" w14:paraId="6CE50C66" w14:textId="77777777" w:rsidTr="00FC1AF9">
        <w:trPr>
          <w:trHeight w:val="268"/>
        </w:trPr>
        <w:tc>
          <w:tcPr>
            <w:tcW w:w="710" w:type="dxa"/>
            <w:shd w:val="clear" w:color="auto" w:fill="auto"/>
          </w:tcPr>
          <w:p w14:paraId="0A26ACBB" w14:textId="77777777" w:rsidR="00820B59" w:rsidRDefault="00820B59" w:rsidP="009A57A7">
            <w:pPr>
              <w:tabs>
                <w:tab w:val="left" w:pos="426"/>
              </w:tabs>
              <w:spacing w:after="0" w:line="240" w:lineRule="auto"/>
              <w:ind w:left="11" w:right="74"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08BD3AA8" w14:textId="77777777" w:rsidR="00820B59" w:rsidRDefault="00B56A24" w:rsidP="009A57A7">
            <w:pPr>
              <w:tabs>
                <w:tab w:val="left" w:pos="426"/>
              </w:tabs>
              <w:spacing w:after="0" w:line="240" w:lineRule="auto"/>
              <w:ind w:left="11" w:right="74" w:firstLine="5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Клонидин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5E8005C3" w14:textId="77777777" w:rsidR="00820B59" w:rsidRDefault="00B56A24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2-6 мкг/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кг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/на прием, начало действия – через 10 минут </w:t>
            </w:r>
          </w:p>
        </w:tc>
        <w:tc>
          <w:tcPr>
            <w:tcW w:w="3118" w:type="dxa"/>
            <w:shd w:val="clear" w:color="auto" w:fill="auto"/>
          </w:tcPr>
          <w:p w14:paraId="7069F5A9" w14:textId="77777777" w:rsidR="00820B59" w:rsidRDefault="00B56A24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Сухость во рту, угнетенность сознания, рецидив гипертензии</w:t>
            </w:r>
          </w:p>
        </w:tc>
        <w:tc>
          <w:tcPr>
            <w:tcW w:w="992" w:type="dxa"/>
          </w:tcPr>
          <w:p w14:paraId="2C023CD9" w14:textId="39C41CE2" w:rsidR="00820B59" w:rsidRPr="00BE2CC2" w:rsidRDefault="00250522" w:rsidP="009D3ACF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</w:p>
        </w:tc>
      </w:tr>
      <w:tr w:rsidR="00FC1AF9" w:rsidRPr="00B267E4" w14:paraId="3178EE3E" w14:textId="77777777" w:rsidTr="004634B2">
        <w:trPr>
          <w:trHeight w:val="268"/>
        </w:trPr>
        <w:tc>
          <w:tcPr>
            <w:tcW w:w="10490" w:type="dxa"/>
            <w:gridSpan w:val="5"/>
            <w:shd w:val="clear" w:color="auto" w:fill="auto"/>
          </w:tcPr>
          <w:p w14:paraId="2A198E68" w14:textId="77777777" w:rsidR="00FC1AF9" w:rsidRPr="00BE2CC2" w:rsidRDefault="00FC1AF9" w:rsidP="00FC1AF9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Ингибиторы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ангиотензин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-превращающего фермента</w:t>
            </w:r>
          </w:p>
        </w:tc>
      </w:tr>
      <w:tr w:rsidR="00B56A24" w:rsidRPr="00B267E4" w14:paraId="73897473" w14:textId="77777777" w:rsidTr="00FC1AF9">
        <w:trPr>
          <w:trHeight w:val="268"/>
        </w:trPr>
        <w:tc>
          <w:tcPr>
            <w:tcW w:w="710" w:type="dxa"/>
            <w:shd w:val="clear" w:color="auto" w:fill="auto"/>
          </w:tcPr>
          <w:p w14:paraId="07589EC9" w14:textId="77777777" w:rsidR="00B56A24" w:rsidRDefault="00B56A24" w:rsidP="009A57A7">
            <w:pPr>
              <w:tabs>
                <w:tab w:val="left" w:pos="426"/>
              </w:tabs>
              <w:spacing w:after="0" w:line="240" w:lineRule="auto"/>
              <w:ind w:left="11" w:right="74"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6DD04BD3" w14:textId="77777777" w:rsidR="00B56A24" w:rsidRDefault="00B56A24" w:rsidP="009A57A7">
            <w:pPr>
              <w:tabs>
                <w:tab w:val="left" w:pos="426"/>
              </w:tabs>
              <w:spacing w:after="0" w:line="240" w:lineRule="auto"/>
              <w:ind w:left="11" w:right="74" w:firstLine="5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Эналаприлат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6AF9D071" w14:textId="77777777" w:rsidR="00B56A24" w:rsidRDefault="00B56A24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в/в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болюсно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, 0,005 – 0,01 мг/кг/на дозу, начало действия – через 15 минут</w:t>
            </w:r>
          </w:p>
        </w:tc>
        <w:tc>
          <w:tcPr>
            <w:tcW w:w="3118" w:type="dxa"/>
            <w:shd w:val="clear" w:color="auto" w:fill="auto"/>
          </w:tcPr>
          <w:p w14:paraId="0CBE6362" w14:textId="77777777" w:rsidR="00B56A24" w:rsidRDefault="00B56A24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Противопоказан при подозрении на двусторонний стеноз почечных артерий</w:t>
            </w:r>
            <w:proofErr w:type="gramEnd"/>
          </w:p>
        </w:tc>
        <w:tc>
          <w:tcPr>
            <w:tcW w:w="992" w:type="dxa"/>
          </w:tcPr>
          <w:p w14:paraId="7EF76277" w14:textId="3394CEBD" w:rsidR="00B56A24" w:rsidRPr="00BE2CC2" w:rsidRDefault="00250522" w:rsidP="00250522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</w:t>
            </w:r>
          </w:p>
        </w:tc>
      </w:tr>
      <w:tr w:rsidR="00B56A24" w:rsidRPr="00B267E4" w14:paraId="489C11E5" w14:textId="77777777" w:rsidTr="00FC1AF9">
        <w:trPr>
          <w:trHeight w:val="268"/>
        </w:trPr>
        <w:tc>
          <w:tcPr>
            <w:tcW w:w="710" w:type="dxa"/>
            <w:shd w:val="clear" w:color="auto" w:fill="auto"/>
          </w:tcPr>
          <w:p w14:paraId="7B455E7A" w14:textId="77777777" w:rsidR="00B56A24" w:rsidRDefault="00B56A24" w:rsidP="009A57A7">
            <w:pPr>
              <w:tabs>
                <w:tab w:val="left" w:pos="426"/>
              </w:tabs>
              <w:spacing w:after="0" w:line="240" w:lineRule="auto"/>
              <w:ind w:left="11" w:right="74" w:firstLine="2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14:paraId="2F467485" w14:textId="77777777" w:rsidR="00B56A24" w:rsidRDefault="00B56A24" w:rsidP="009A57A7">
            <w:pPr>
              <w:tabs>
                <w:tab w:val="left" w:pos="426"/>
              </w:tabs>
              <w:spacing w:after="0" w:line="240" w:lineRule="auto"/>
              <w:ind w:left="11" w:right="74" w:firstLine="56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Каптоприл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3CF0D215" w14:textId="77777777" w:rsidR="00B56A24" w:rsidRDefault="00B56A24" w:rsidP="009A57A7">
            <w:pPr>
              <w:tabs>
                <w:tab w:val="left" w:pos="426"/>
              </w:tabs>
              <w:spacing w:after="0" w:line="240" w:lineRule="auto"/>
              <w:ind w:left="96" w:right="7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Перорально, 0,1 -0,2 мг/кг/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на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приема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, начало действия через 10-20 минут</w:t>
            </w:r>
          </w:p>
        </w:tc>
        <w:tc>
          <w:tcPr>
            <w:tcW w:w="3118" w:type="dxa"/>
            <w:shd w:val="clear" w:color="auto" w:fill="auto"/>
          </w:tcPr>
          <w:p w14:paraId="7DB83934" w14:textId="77777777" w:rsidR="00B56A24" w:rsidRDefault="00B56A24" w:rsidP="009A57A7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Противопоказан при подозрении на двусторонний стеноз почечных артерий</w:t>
            </w:r>
            <w:proofErr w:type="gramEnd"/>
          </w:p>
        </w:tc>
        <w:tc>
          <w:tcPr>
            <w:tcW w:w="992" w:type="dxa"/>
          </w:tcPr>
          <w:p w14:paraId="1F778E55" w14:textId="6ECBEAD2" w:rsidR="00B56A24" w:rsidRPr="00BE2CC2" w:rsidRDefault="00250522" w:rsidP="00250522">
            <w:pPr>
              <w:tabs>
                <w:tab w:val="left" w:pos="426"/>
              </w:tabs>
              <w:spacing w:after="0" w:line="240" w:lineRule="auto"/>
              <w:ind w:right="74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</w:t>
            </w:r>
          </w:p>
        </w:tc>
      </w:tr>
    </w:tbl>
    <w:p w14:paraId="26674ED1" w14:textId="77777777" w:rsidR="00750F03" w:rsidRDefault="00EA367E" w:rsidP="009A57A7">
      <w:pPr>
        <w:spacing w:after="0" w:line="240" w:lineRule="auto"/>
        <w:ind w:left="11" w:right="74"/>
        <w:rPr>
          <w:szCs w:val="28"/>
        </w:rPr>
      </w:pPr>
      <w:r>
        <w:rPr>
          <w:szCs w:val="28"/>
        </w:rPr>
        <w:t xml:space="preserve">    Дети с </w:t>
      </w:r>
      <w:proofErr w:type="spellStart"/>
      <w:r>
        <w:rPr>
          <w:szCs w:val="28"/>
        </w:rPr>
        <w:t>гипертензион</w:t>
      </w:r>
      <w:r w:rsidR="00231A16">
        <w:rPr>
          <w:szCs w:val="28"/>
        </w:rPr>
        <w:t>н</w:t>
      </w:r>
      <w:r>
        <w:rPr>
          <w:szCs w:val="28"/>
        </w:rPr>
        <w:t>ым</w:t>
      </w:r>
      <w:proofErr w:type="spellEnd"/>
      <w:r>
        <w:rPr>
          <w:szCs w:val="28"/>
        </w:rPr>
        <w:t xml:space="preserve"> кризом должны</w:t>
      </w:r>
      <w:r w:rsidR="00750F03">
        <w:rPr>
          <w:szCs w:val="28"/>
        </w:rPr>
        <w:t>:</w:t>
      </w:r>
    </w:p>
    <w:p w14:paraId="64476C7C" w14:textId="77777777" w:rsidR="00750F03" w:rsidRDefault="00EA367E" w:rsidP="00695C8E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right="74" w:firstLine="0"/>
        <w:rPr>
          <w:szCs w:val="28"/>
        </w:rPr>
      </w:pPr>
      <w:r w:rsidRPr="00750F03">
        <w:rPr>
          <w:szCs w:val="28"/>
        </w:rPr>
        <w:t xml:space="preserve">переводится в отделение реанимации и интенсивной терапии для проведения полноценного мониторинга витальных функций. </w:t>
      </w:r>
    </w:p>
    <w:p w14:paraId="2319B29B" w14:textId="77777777" w:rsidR="00BE2CC2" w:rsidRDefault="00FC1AF9" w:rsidP="00695C8E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right="74" w:firstLine="0"/>
        <w:rPr>
          <w:szCs w:val="28"/>
        </w:rPr>
      </w:pPr>
      <w:r>
        <w:rPr>
          <w:szCs w:val="28"/>
        </w:rPr>
        <w:lastRenderedPageBreak/>
        <w:t>р</w:t>
      </w:r>
      <w:r w:rsidR="00EA367E" w:rsidRPr="00750F03">
        <w:rPr>
          <w:szCs w:val="28"/>
        </w:rPr>
        <w:t xml:space="preserve">екомендуемая скорость снижения АД </w:t>
      </w:r>
      <w:r w:rsidR="00750F03" w:rsidRPr="00750F03">
        <w:rPr>
          <w:szCs w:val="28"/>
        </w:rPr>
        <w:t>–</w:t>
      </w:r>
      <w:r w:rsidR="00EA367E" w:rsidRPr="00750F03">
        <w:rPr>
          <w:szCs w:val="28"/>
        </w:rPr>
        <w:t xml:space="preserve"> </w:t>
      </w:r>
      <w:r w:rsidR="00750F03" w:rsidRPr="00750F03">
        <w:rPr>
          <w:szCs w:val="28"/>
        </w:rPr>
        <w:t>в течение первых 6-8 часов не более чем на 25% от запланированного снижения, с дальне</w:t>
      </w:r>
      <w:r>
        <w:rPr>
          <w:szCs w:val="28"/>
        </w:rPr>
        <w:t>йшим постепенным снижением;</w:t>
      </w:r>
      <w:r w:rsidR="00750F03" w:rsidRPr="00750F03">
        <w:rPr>
          <w:szCs w:val="28"/>
        </w:rPr>
        <w:t xml:space="preserve"> </w:t>
      </w:r>
    </w:p>
    <w:p w14:paraId="2BE5AAD1" w14:textId="77777777" w:rsidR="00750F03" w:rsidRDefault="00FC1AF9" w:rsidP="00695C8E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right="74" w:firstLine="0"/>
        <w:rPr>
          <w:szCs w:val="28"/>
        </w:rPr>
      </w:pPr>
      <w:r>
        <w:rPr>
          <w:szCs w:val="28"/>
        </w:rPr>
        <w:t>р</w:t>
      </w:r>
      <w:r w:rsidR="00750F03">
        <w:rPr>
          <w:szCs w:val="28"/>
        </w:rPr>
        <w:t>екомендуется использование внутривенных форм препаратов;</w:t>
      </w:r>
    </w:p>
    <w:p w14:paraId="24D6EAD8" w14:textId="77777777" w:rsidR="00750F03" w:rsidRPr="00750F03" w:rsidRDefault="00FC1AF9" w:rsidP="00695C8E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right="74" w:firstLine="0"/>
        <w:rPr>
          <w:szCs w:val="28"/>
        </w:rPr>
      </w:pPr>
      <w:proofErr w:type="gramStart"/>
      <w:r>
        <w:rPr>
          <w:szCs w:val="28"/>
        </w:rPr>
        <w:t>в</w:t>
      </w:r>
      <w:r w:rsidR="00750F03">
        <w:rPr>
          <w:szCs w:val="28"/>
        </w:rPr>
        <w:t>нутривенная</w:t>
      </w:r>
      <w:proofErr w:type="gramEnd"/>
      <w:r w:rsidR="00750F03">
        <w:rPr>
          <w:szCs w:val="28"/>
        </w:rPr>
        <w:t xml:space="preserve"> </w:t>
      </w:r>
      <w:proofErr w:type="spellStart"/>
      <w:r w:rsidR="00750F03">
        <w:rPr>
          <w:szCs w:val="28"/>
        </w:rPr>
        <w:t>инфузия</w:t>
      </w:r>
      <w:proofErr w:type="spellEnd"/>
      <w:r w:rsidR="00750F03">
        <w:rPr>
          <w:szCs w:val="28"/>
        </w:rPr>
        <w:t xml:space="preserve"> более безопасна, чем </w:t>
      </w:r>
      <w:proofErr w:type="spellStart"/>
      <w:r w:rsidR="00750F03">
        <w:rPr>
          <w:szCs w:val="28"/>
        </w:rPr>
        <w:t>болюсное</w:t>
      </w:r>
      <w:proofErr w:type="spellEnd"/>
      <w:r w:rsidR="00750F03">
        <w:rPr>
          <w:szCs w:val="28"/>
        </w:rPr>
        <w:t xml:space="preserve"> введение.</w:t>
      </w:r>
    </w:p>
    <w:p w14:paraId="548502BF" w14:textId="03A38837" w:rsidR="00705E9D" w:rsidRPr="00250522" w:rsidRDefault="00BE2CC2" w:rsidP="00250522">
      <w:pPr>
        <w:tabs>
          <w:tab w:val="left" w:pos="567"/>
        </w:tabs>
        <w:spacing w:after="0" w:line="240" w:lineRule="auto"/>
        <w:ind w:left="0" w:right="0" w:firstLine="0"/>
        <w:contextualSpacing/>
      </w:pPr>
      <w:r w:rsidRPr="00B74E69">
        <w:rPr>
          <w:b/>
          <w:szCs w:val="28"/>
        </w:rPr>
        <w:t>Перечень дополнительных лекарственных средств</w:t>
      </w:r>
      <w:r w:rsidR="00250522">
        <w:rPr>
          <w:b/>
          <w:szCs w:val="28"/>
        </w:rPr>
        <w:t xml:space="preserve">: </w:t>
      </w:r>
      <w:r w:rsidR="00250522" w:rsidRPr="00250522">
        <w:rPr>
          <w:szCs w:val="28"/>
        </w:rPr>
        <w:t>нет.</w:t>
      </w:r>
      <w:r w:rsidRPr="00B267E4">
        <w:rPr>
          <w:szCs w:val="28"/>
        </w:rPr>
        <w:t xml:space="preserve"> </w:t>
      </w:r>
    </w:p>
    <w:p w14:paraId="33AD484C" w14:textId="77777777" w:rsidR="00250522" w:rsidRDefault="00250522" w:rsidP="00250522">
      <w:pPr>
        <w:tabs>
          <w:tab w:val="left" w:pos="567"/>
        </w:tabs>
        <w:spacing w:after="0" w:line="240" w:lineRule="auto"/>
        <w:ind w:left="0" w:right="0" w:firstLine="0"/>
        <w:contextualSpacing/>
      </w:pPr>
    </w:p>
    <w:p w14:paraId="0DC74E6E" w14:textId="0A9EA475" w:rsidR="00B74E69" w:rsidRDefault="00B74E69" w:rsidP="00695C8E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right="0" w:firstLine="0"/>
        <w:jc w:val="left"/>
      </w:pPr>
      <w:r w:rsidRPr="00B74E69">
        <w:rPr>
          <w:b/>
        </w:rPr>
        <w:t>Хирургическое вмешательство</w:t>
      </w:r>
      <w:r>
        <w:t>:</w:t>
      </w:r>
      <w:r w:rsidR="00103D4E">
        <w:t xml:space="preserve"> </w:t>
      </w:r>
      <w:r w:rsidR="00250522">
        <w:t>нет</w:t>
      </w:r>
      <w:r w:rsidR="00103D4E">
        <w:t>.</w:t>
      </w:r>
    </w:p>
    <w:p w14:paraId="32187ACC" w14:textId="77777777" w:rsidR="00B74E69" w:rsidRDefault="00B74E69" w:rsidP="00B74E69">
      <w:pPr>
        <w:pStyle w:val="a3"/>
        <w:tabs>
          <w:tab w:val="left" w:pos="567"/>
        </w:tabs>
        <w:spacing w:after="0" w:line="240" w:lineRule="auto"/>
        <w:ind w:left="0" w:right="0" w:firstLine="0"/>
        <w:jc w:val="left"/>
        <w:rPr>
          <w:b/>
        </w:rPr>
      </w:pPr>
    </w:p>
    <w:p w14:paraId="702BBDB9" w14:textId="5768712C" w:rsidR="00B74E69" w:rsidRPr="00103D4E" w:rsidRDefault="00B74E69" w:rsidP="00695C8E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right="0" w:firstLine="0"/>
      </w:pPr>
      <w:r>
        <w:rPr>
          <w:b/>
        </w:rPr>
        <w:t>Дальнейшее введение:</w:t>
      </w:r>
      <w:r w:rsidR="00103D4E">
        <w:rPr>
          <w:b/>
        </w:rPr>
        <w:t xml:space="preserve"> </w:t>
      </w:r>
      <w:r w:rsidR="00250522" w:rsidRPr="00250522">
        <w:t>смотреть по</w:t>
      </w:r>
      <w:r w:rsidR="00250522">
        <w:t>д</w:t>
      </w:r>
      <w:r w:rsidR="00250522" w:rsidRPr="00250522">
        <w:t>пункт 3.</w:t>
      </w:r>
      <w:r w:rsidR="00A15BB1">
        <w:t>4</w:t>
      </w:r>
      <w:r w:rsidR="00250522" w:rsidRPr="00250522">
        <w:t>, пункта 3</w:t>
      </w:r>
      <w:r w:rsidR="00250522" w:rsidRPr="00103D4E">
        <w:t>.</w:t>
      </w:r>
    </w:p>
    <w:p w14:paraId="591A4556" w14:textId="77777777" w:rsidR="00B74E69" w:rsidRDefault="00B74E69" w:rsidP="00B74E69">
      <w:pPr>
        <w:pStyle w:val="a3"/>
        <w:tabs>
          <w:tab w:val="left" w:pos="567"/>
        </w:tabs>
        <w:ind w:left="0" w:firstLine="0"/>
      </w:pPr>
    </w:p>
    <w:p w14:paraId="5FE2DA11" w14:textId="0B816117" w:rsidR="00B74E69" w:rsidRPr="00103D4E" w:rsidRDefault="00B74E69" w:rsidP="00695C8E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right="0" w:firstLine="0"/>
      </w:pPr>
      <w:r w:rsidRPr="00B74E69">
        <w:rPr>
          <w:b/>
        </w:rPr>
        <w:t>Индикаторы эффективности лечения</w:t>
      </w:r>
      <w:r>
        <w:rPr>
          <w:b/>
        </w:rPr>
        <w:t>:</w:t>
      </w:r>
      <w:r w:rsidR="00103D4E">
        <w:rPr>
          <w:b/>
        </w:rPr>
        <w:t xml:space="preserve"> </w:t>
      </w:r>
      <w:r w:rsidR="00250522" w:rsidRPr="00250522">
        <w:t>смотреть по</w:t>
      </w:r>
      <w:r w:rsidR="00250522">
        <w:t>д</w:t>
      </w:r>
      <w:r w:rsidR="00250522" w:rsidRPr="00250522">
        <w:t>пункт 3.5, пункта 3</w:t>
      </w:r>
      <w:r w:rsidR="00103D4E" w:rsidRPr="00103D4E">
        <w:t>.</w:t>
      </w:r>
    </w:p>
    <w:p w14:paraId="1CD4B89C" w14:textId="77777777" w:rsidR="00B74E69" w:rsidRDefault="00B74E69" w:rsidP="00B74E69">
      <w:pPr>
        <w:pStyle w:val="a3"/>
      </w:pPr>
    </w:p>
    <w:p w14:paraId="27BB0ADF" w14:textId="77777777" w:rsidR="00356E43" w:rsidRPr="00356E43" w:rsidRDefault="00356E43" w:rsidP="00B74E69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right="0" w:firstLine="0"/>
        <w:rPr>
          <w:b/>
          <w:szCs w:val="28"/>
        </w:rPr>
      </w:pPr>
      <w:r w:rsidRPr="00356E43">
        <w:rPr>
          <w:b/>
          <w:szCs w:val="28"/>
        </w:rPr>
        <w:t>ОРГАНИЗАЦИОННЫЕ АСПЕКТЫ ПРОТОКОЛА:</w:t>
      </w:r>
    </w:p>
    <w:p w14:paraId="4D9CCA74" w14:textId="77777777" w:rsidR="00356E43" w:rsidRDefault="00356E43" w:rsidP="00FC1AF9">
      <w:pPr>
        <w:numPr>
          <w:ilvl w:val="1"/>
          <w:numId w:val="4"/>
        </w:numPr>
        <w:spacing w:after="0" w:line="240" w:lineRule="auto"/>
        <w:ind w:left="0" w:right="0" w:firstLine="0"/>
        <w:contextualSpacing/>
        <w:rPr>
          <w:szCs w:val="28"/>
        </w:rPr>
      </w:pPr>
      <w:r w:rsidRPr="00FC1AF9">
        <w:rPr>
          <w:b/>
          <w:szCs w:val="28"/>
        </w:rPr>
        <w:t>Список разработчиков протокола</w:t>
      </w:r>
      <w:r w:rsidRPr="00FC1AF9">
        <w:rPr>
          <w:szCs w:val="28"/>
        </w:rPr>
        <w:t>:</w:t>
      </w:r>
    </w:p>
    <w:p w14:paraId="130F9BE2" w14:textId="77777777" w:rsidR="00FC1AF9" w:rsidRDefault="00FC1AF9" w:rsidP="00695C8E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right="0" w:firstLine="0"/>
        <w:rPr>
          <w:szCs w:val="28"/>
        </w:rPr>
      </w:pPr>
      <w:proofErr w:type="spellStart"/>
      <w:r>
        <w:rPr>
          <w:szCs w:val="28"/>
        </w:rPr>
        <w:t>Абдрахманова</w:t>
      </w:r>
      <w:proofErr w:type="spellEnd"/>
      <w:r>
        <w:rPr>
          <w:szCs w:val="28"/>
        </w:rPr>
        <w:t xml:space="preserve"> </w:t>
      </w:r>
      <w:proofErr w:type="spellStart"/>
      <w:r w:rsidR="00A6678A">
        <w:rPr>
          <w:szCs w:val="28"/>
        </w:rPr>
        <w:t>С</w:t>
      </w:r>
      <w:r>
        <w:rPr>
          <w:szCs w:val="28"/>
        </w:rPr>
        <w:t>агира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Токсанбаевна</w:t>
      </w:r>
      <w:proofErr w:type="spellEnd"/>
      <w:r>
        <w:rPr>
          <w:szCs w:val="28"/>
        </w:rPr>
        <w:t xml:space="preserve"> – доктор медицинских наук, заведующая кафедрой детских болезней №2, факультета непрерывного профессионального развития и дополнительного образования АО «Медицинский университет Астана».</w:t>
      </w:r>
    </w:p>
    <w:p w14:paraId="58DBFB7A" w14:textId="0B1E3950" w:rsidR="00FC1AF9" w:rsidRDefault="00FC1AF9" w:rsidP="00695C8E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right="0" w:firstLine="0"/>
        <w:rPr>
          <w:szCs w:val="28"/>
        </w:rPr>
      </w:pPr>
      <w:r>
        <w:rPr>
          <w:szCs w:val="28"/>
        </w:rPr>
        <w:t>Иванова-</w:t>
      </w:r>
      <w:proofErr w:type="spellStart"/>
      <w:r w:rsidR="00A6678A">
        <w:rPr>
          <w:szCs w:val="28"/>
        </w:rPr>
        <w:t>Р</w:t>
      </w:r>
      <w:r>
        <w:rPr>
          <w:szCs w:val="28"/>
        </w:rPr>
        <w:t>азумова</w:t>
      </w:r>
      <w:proofErr w:type="spellEnd"/>
      <w:r>
        <w:rPr>
          <w:szCs w:val="28"/>
        </w:rPr>
        <w:t xml:space="preserve"> Татьяна Владимировна – кандидат медицинских наук, </w:t>
      </w:r>
      <w:r w:rsidR="00103D4E">
        <w:rPr>
          <w:szCs w:val="28"/>
        </w:rPr>
        <w:t>заведующая отделением детской кардиологии</w:t>
      </w:r>
      <w:r w:rsidR="005636FB">
        <w:rPr>
          <w:szCs w:val="28"/>
        </w:rPr>
        <w:t>,</w:t>
      </w:r>
      <w:r w:rsidR="00103D4E">
        <w:rPr>
          <w:szCs w:val="28"/>
        </w:rPr>
        <w:t xml:space="preserve"> АО «Национальный научный кардиохирургический центр».</w:t>
      </w:r>
    </w:p>
    <w:p w14:paraId="0A4B5103" w14:textId="5C01039F" w:rsidR="00A6678A" w:rsidRDefault="00A6678A" w:rsidP="00695C8E">
      <w:pPr>
        <w:pStyle w:val="a3"/>
        <w:numPr>
          <w:ilvl w:val="0"/>
          <w:numId w:val="37"/>
        </w:numPr>
        <w:tabs>
          <w:tab w:val="left" w:pos="567"/>
        </w:tabs>
        <w:spacing w:after="0" w:line="240" w:lineRule="auto"/>
        <w:ind w:left="0" w:right="0" w:firstLine="0"/>
        <w:rPr>
          <w:szCs w:val="28"/>
        </w:rPr>
      </w:pPr>
      <w:proofErr w:type="spellStart"/>
      <w:r>
        <w:rPr>
          <w:szCs w:val="28"/>
        </w:rPr>
        <w:t>Табаров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Адлет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Берикболович</w:t>
      </w:r>
      <w:proofErr w:type="spellEnd"/>
      <w:r>
        <w:rPr>
          <w:szCs w:val="28"/>
        </w:rPr>
        <w:t xml:space="preserve"> – клинический фармаколог, начальник отдела инновационного менеджмен</w:t>
      </w:r>
      <w:r w:rsidR="00E967AA">
        <w:rPr>
          <w:szCs w:val="28"/>
        </w:rPr>
        <w:t>та РГП на ПХВ «Больница медицинс</w:t>
      </w:r>
      <w:r>
        <w:rPr>
          <w:szCs w:val="28"/>
        </w:rPr>
        <w:t>кого центра Управление делами Президента РК».</w:t>
      </w:r>
    </w:p>
    <w:p w14:paraId="066FA3D4" w14:textId="77777777" w:rsidR="00A6678A" w:rsidRPr="00FC1AF9" w:rsidRDefault="00A6678A" w:rsidP="00A6678A">
      <w:pPr>
        <w:pStyle w:val="a3"/>
        <w:spacing w:after="0" w:line="240" w:lineRule="auto"/>
        <w:ind w:right="0" w:firstLine="0"/>
        <w:rPr>
          <w:szCs w:val="28"/>
        </w:rPr>
      </w:pPr>
    </w:p>
    <w:p w14:paraId="03ECB74A" w14:textId="77777777" w:rsidR="00356E43" w:rsidRDefault="00356E43" w:rsidP="009A57A7">
      <w:pPr>
        <w:numPr>
          <w:ilvl w:val="1"/>
          <w:numId w:val="4"/>
        </w:numPr>
        <w:spacing w:after="0" w:line="240" w:lineRule="auto"/>
        <w:ind w:left="0" w:right="0" w:firstLine="0"/>
        <w:contextualSpacing/>
        <w:rPr>
          <w:szCs w:val="28"/>
        </w:rPr>
      </w:pPr>
      <w:r w:rsidRPr="00A6678A">
        <w:rPr>
          <w:b/>
          <w:szCs w:val="28"/>
        </w:rPr>
        <w:t>Указание на отсутствие конфликта интересов</w:t>
      </w:r>
      <w:r w:rsidRPr="00B267E4">
        <w:rPr>
          <w:szCs w:val="28"/>
        </w:rPr>
        <w:t>:</w:t>
      </w:r>
      <w:r w:rsidR="00A6678A">
        <w:rPr>
          <w:szCs w:val="28"/>
        </w:rPr>
        <w:t xml:space="preserve"> нет.</w:t>
      </w:r>
    </w:p>
    <w:p w14:paraId="2B4038FF" w14:textId="77777777" w:rsidR="00A6678A" w:rsidRPr="00B267E4" w:rsidRDefault="00A6678A" w:rsidP="00A6678A">
      <w:pPr>
        <w:spacing w:after="0" w:line="240" w:lineRule="auto"/>
        <w:ind w:left="0" w:right="0" w:firstLine="0"/>
        <w:contextualSpacing/>
        <w:rPr>
          <w:szCs w:val="28"/>
        </w:rPr>
      </w:pPr>
    </w:p>
    <w:p w14:paraId="59D7616E" w14:textId="77777777" w:rsidR="00356E43" w:rsidRDefault="00356E43" w:rsidP="009A57A7">
      <w:pPr>
        <w:numPr>
          <w:ilvl w:val="1"/>
          <w:numId w:val="4"/>
        </w:numPr>
        <w:spacing w:after="0" w:line="240" w:lineRule="auto"/>
        <w:ind w:left="0" w:right="0" w:firstLine="0"/>
        <w:contextualSpacing/>
        <w:rPr>
          <w:szCs w:val="28"/>
        </w:rPr>
      </w:pPr>
      <w:r w:rsidRPr="00A6678A">
        <w:rPr>
          <w:b/>
          <w:szCs w:val="28"/>
        </w:rPr>
        <w:t>Рецензенты</w:t>
      </w:r>
      <w:bookmarkStart w:id="0" w:name="_GoBack"/>
      <w:bookmarkEnd w:id="0"/>
      <w:r w:rsidRPr="00B267E4">
        <w:rPr>
          <w:szCs w:val="28"/>
        </w:rPr>
        <w:t>:</w:t>
      </w:r>
    </w:p>
    <w:p w14:paraId="36C1AE26" w14:textId="595E20D4" w:rsidR="00A6678A" w:rsidRPr="00582BD5" w:rsidRDefault="00582BD5" w:rsidP="005636FB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rPr>
          <w:szCs w:val="28"/>
        </w:rPr>
      </w:pPr>
      <w:proofErr w:type="spellStart"/>
      <w:r w:rsidRPr="00582BD5">
        <w:rPr>
          <w:szCs w:val="28"/>
        </w:rPr>
        <w:t>Лим</w:t>
      </w:r>
      <w:proofErr w:type="spellEnd"/>
      <w:r w:rsidRPr="00582BD5">
        <w:rPr>
          <w:szCs w:val="28"/>
        </w:rPr>
        <w:t xml:space="preserve"> Людмила Викторовна – </w:t>
      </w:r>
      <w:r w:rsidR="005636FB">
        <w:rPr>
          <w:szCs w:val="28"/>
        </w:rPr>
        <w:t>доктор медицинских наук</w:t>
      </w:r>
      <w:r>
        <w:rPr>
          <w:szCs w:val="28"/>
        </w:rPr>
        <w:t xml:space="preserve">, </w:t>
      </w:r>
      <w:r w:rsidRPr="00582BD5">
        <w:rPr>
          <w:szCs w:val="28"/>
        </w:rPr>
        <w:t>ведущий научный сотрудник</w:t>
      </w:r>
      <w:r w:rsidR="005636FB">
        <w:rPr>
          <w:szCs w:val="28"/>
        </w:rPr>
        <w:t xml:space="preserve">, РГП на ПХВ «Научный </w:t>
      </w:r>
      <w:r w:rsidRPr="00582BD5">
        <w:rPr>
          <w:szCs w:val="28"/>
        </w:rPr>
        <w:t>центр педиатрии и детской хирургии МЗ РК</w:t>
      </w:r>
      <w:r w:rsidR="005636FB">
        <w:rPr>
          <w:szCs w:val="28"/>
        </w:rPr>
        <w:t>».</w:t>
      </w:r>
    </w:p>
    <w:p w14:paraId="65E5B18F" w14:textId="77777777" w:rsidR="00B7315E" w:rsidRPr="00B7315E" w:rsidRDefault="00B7315E" w:rsidP="00B7315E">
      <w:pPr>
        <w:tabs>
          <w:tab w:val="left" w:pos="567"/>
        </w:tabs>
        <w:rPr>
          <w:szCs w:val="28"/>
        </w:rPr>
      </w:pPr>
    </w:p>
    <w:p w14:paraId="3F42C4F1" w14:textId="77777777" w:rsidR="00356E43" w:rsidRPr="00B74E69" w:rsidRDefault="00356E43" w:rsidP="00B74E69">
      <w:pPr>
        <w:pStyle w:val="a3"/>
        <w:numPr>
          <w:ilvl w:val="1"/>
          <w:numId w:val="4"/>
        </w:numPr>
        <w:tabs>
          <w:tab w:val="left" w:pos="567"/>
        </w:tabs>
        <w:ind w:left="0" w:firstLine="0"/>
        <w:rPr>
          <w:szCs w:val="28"/>
        </w:rPr>
      </w:pPr>
      <w:r w:rsidRPr="00B74E69">
        <w:rPr>
          <w:b/>
          <w:szCs w:val="28"/>
        </w:rPr>
        <w:t>Указание условий пересмотра протокола</w:t>
      </w:r>
      <w:r w:rsidRPr="00B74E69">
        <w:rPr>
          <w:szCs w:val="28"/>
        </w:rPr>
        <w:t>:</w:t>
      </w:r>
      <w:r w:rsidR="00B74E69" w:rsidRPr="00B74E69">
        <w:rPr>
          <w:szCs w:val="28"/>
        </w:rPr>
        <w:t xml:space="preserve"> Пересмотр протокола через 5 лет после его опубликования и </w:t>
      </w:r>
      <w:proofErr w:type="gramStart"/>
      <w:r w:rsidR="00B74E69" w:rsidRPr="00B74E69">
        <w:rPr>
          <w:szCs w:val="28"/>
        </w:rPr>
        <w:t>с даты</w:t>
      </w:r>
      <w:proofErr w:type="gramEnd"/>
      <w:r w:rsidR="00B74E69" w:rsidRPr="00B74E69">
        <w:rPr>
          <w:szCs w:val="28"/>
        </w:rPr>
        <w:t xml:space="preserve"> его вступления в действие или при наличии новых методов с уровнем доказательности.</w:t>
      </w:r>
    </w:p>
    <w:p w14:paraId="7F8A22EB" w14:textId="77777777" w:rsidR="00B74E69" w:rsidRDefault="00B74E69" w:rsidP="00B74E69">
      <w:pPr>
        <w:pStyle w:val="a3"/>
        <w:rPr>
          <w:szCs w:val="28"/>
        </w:rPr>
      </w:pPr>
    </w:p>
    <w:p w14:paraId="716A9B9C" w14:textId="77777777" w:rsidR="00356E43" w:rsidRDefault="00356E43" w:rsidP="009A57A7">
      <w:pPr>
        <w:numPr>
          <w:ilvl w:val="1"/>
          <w:numId w:val="4"/>
        </w:numPr>
        <w:spacing w:after="0" w:line="240" w:lineRule="auto"/>
        <w:ind w:left="0" w:right="0" w:firstLine="0"/>
        <w:contextualSpacing/>
        <w:rPr>
          <w:szCs w:val="28"/>
        </w:rPr>
      </w:pPr>
      <w:r w:rsidRPr="00B74E69">
        <w:rPr>
          <w:b/>
          <w:szCs w:val="28"/>
        </w:rPr>
        <w:t>Список использованной литературы</w:t>
      </w:r>
      <w:r>
        <w:rPr>
          <w:szCs w:val="28"/>
        </w:rPr>
        <w:t>:</w:t>
      </w:r>
    </w:p>
    <w:p w14:paraId="21E0B4D2" w14:textId="77777777" w:rsidR="00356E43" w:rsidRPr="00860A88" w:rsidRDefault="00356E43" w:rsidP="00B74E69">
      <w:pPr>
        <w:pStyle w:val="a3"/>
        <w:numPr>
          <w:ilvl w:val="0"/>
          <w:numId w:val="7"/>
        </w:numPr>
        <w:tabs>
          <w:tab w:val="left" w:pos="567"/>
        </w:tabs>
        <w:spacing w:after="29" w:line="240" w:lineRule="auto"/>
        <w:ind w:left="0" w:right="0" w:firstLine="0"/>
        <w:jc w:val="left"/>
        <w:rPr>
          <w:lang w:val="en-US"/>
        </w:rPr>
      </w:pPr>
      <w:r w:rsidRPr="00356E43">
        <w:rPr>
          <w:lang w:val="en-US"/>
        </w:rPr>
        <w:t>2016 European Society of Hypertension guidelines for the management of high blood press</w:t>
      </w:r>
      <w:r>
        <w:rPr>
          <w:lang w:val="en-US"/>
        </w:rPr>
        <w:t>ure in children and adolescents</w:t>
      </w:r>
      <w:r w:rsidRPr="00356E43">
        <w:rPr>
          <w:lang w:val="en-US"/>
        </w:rPr>
        <w:t>.</w:t>
      </w:r>
    </w:p>
    <w:p w14:paraId="4485AD96" w14:textId="77777777" w:rsidR="00860A88" w:rsidRPr="00860A88" w:rsidRDefault="00860A88" w:rsidP="00B74E69">
      <w:pPr>
        <w:pStyle w:val="a3"/>
        <w:numPr>
          <w:ilvl w:val="0"/>
          <w:numId w:val="7"/>
        </w:numPr>
        <w:tabs>
          <w:tab w:val="left" w:pos="567"/>
        </w:tabs>
        <w:spacing w:after="29" w:line="240" w:lineRule="auto"/>
        <w:ind w:left="0" w:right="0" w:firstLine="0"/>
        <w:rPr>
          <w:szCs w:val="28"/>
          <w:lang w:val="en-US"/>
        </w:rPr>
      </w:pPr>
      <w:r w:rsidRPr="00860A88">
        <w:rPr>
          <w:szCs w:val="28"/>
          <w:lang w:val="en-US"/>
        </w:rPr>
        <w:t xml:space="preserve">Sega R, </w:t>
      </w:r>
      <w:proofErr w:type="spellStart"/>
      <w:r w:rsidRPr="00860A88">
        <w:rPr>
          <w:szCs w:val="28"/>
          <w:lang w:val="en-US"/>
        </w:rPr>
        <w:t>Facchetti</w:t>
      </w:r>
      <w:proofErr w:type="spellEnd"/>
      <w:r w:rsidRPr="00860A88">
        <w:rPr>
          <w:szCs w:val="28"/>
          <w:lang w:val="en-US"/>
        </w:rPr>
        <w:t xml:space="preserve"> R, </w:t>
      </w:r>
      <w:proofErr w:type="spellStart"/>
      <w:r w:rsidRPr="00860A88">
        <w:rPr>
          <w:szCs w:val="28"/>
          <w:lang w:val="en-US"/>
        </w:rPr>
        <w:t>Bombelli</w:t>
      </w:r>
      <w:proofErr w:type="spellEnd"/>
      <w:r w:rsidRPr="00860A88">
        <w:rPr>
          <w:szCs w:val="28"/>
          <w:lang w:val="en-US"/>
        </w:rPr>
        <w:t xml:space="preserve"> M, </w:t>
      </w:r>
      <w:proofErr w:type="spellStart"/>
      <w:r w:rsidRPr="00860A88">
        <w:rPr>
          <w:szCs w:val="28"/>
          <w:lang w:val="en-US"/>
        </w:rPr>
        <w:t>Cesana</w:t>
      </w:r>
      <w:proofErr w:type="spellEnd"/>
      <w:r w:rsidRPr="00860A88">
        <w:rPr>
          <w:szCs w:val="28"/>
          <w:lang w:val="en-US"/>
        </w:rPr>
        <w:t xml:space="preserve"> G, </w:t>
      </w:r>
      <w:proofErr w:type="spellStart"/>
      <w:r w:rsidRPr="00860A88">
        <w:rPr>
          <w:szCs w:val="28"/>
          <w:lang w:val="en-US"/>
        </w:rPr>
        <w:t>Corrao</w:t>
      </w:r>
      <w:proofErr w:type="spellEnd"/>
      <w:r w:rsidRPr="00860A88">
        <w:rPr>
          <w:szCs w:val="28"/>
          <w:lang w:val="en-US"/>
        </w:rPr>
        <w:t xml:space="preserve"> G, </w:t>
      </w:r>
      <w:proofErr w:type="spellStart"/>
      <w:proofErr w:type="gramStart"/>
      <w:r w:rsidRPr="00860A88">
        <w:rPr>
          <w:szCs w:val="28"/>
          <w:lang w:val="en-US"/>
        </w:rPr>
        <w:t>Grassi</w:t>
      </w:r>
      <w:proofErr w:type="spellEnd"/>
      <w:proofErr w:type="gramEnd"/>
      <w:r w:rsidRPr="00860A88">
        <w:rPr>
          <w:szCs w:val="28"/>
          <w:lang w:val="en-US"/>
        </w:rPr>
        <w:t xml:space="preserve"> G, </w:t>
      </w:r>
      <w:r w:rsidRPr="00860A88">
        <w:rPr>
          <w:rFonts w:eastAsia="Calibri"/>
          <w:szCs w:val="28"/>
          <w:lang w:val="en-US"/>
        </w:rPr>
        <w:t xml:space="preserve">et al. </w:t>
      </w:r>
      <w:r w:rsidRPr="00860A88">
        <w:rPr>
          <w:szCs w:val="28"/>
          <w:lang w:val="en-US"/>
        </w:rPr>
        <w:t xml:space="preserve">Prognostic value of ambulatory and home blood pressures compared with office blood pressure in the general population: follow-up results from the </w:t>
      </w:r>
      <w:proofErr w:type="spellStart"/>
      <w:r w:rsidRPr="00860A88">
        <w:rPr>
          <w:szCs w:val="28"/>
          <w:lang w:val="en-US"/>
        </w:rPr>
        <w:t>Pressioni</w:t>
      </w:r>
      <w:proofErr w:type="spellEnd"/>
      <w:r w:rsidRPr="00860A88">
        <w:rPr>
          <w:szCs w:val="28"/>
          <w:lang w:val="en-US"/>
        </w:rPr>
        <w:t xml:space="preserve"> </w:t>
      </w:r>
      <w:proofErr w:type="spellStart"/>
      <w:r w:rsidRPr="00860A88">
        <w:rPr>
          <w:szCs w:val="28"/>
          <w:lang w:val="en-US"/>
        </w:rPr>
        <w:t>Arteriose</w:t>
      </w:r>
      <w:proofErr w:type="spellEnd"/>
      <w:r w:rsidRPr="00860A88">
        <w:rPr>
          <w:szCs w:val="28"/>
          <w:lang w:val="en-US"/>
        </w:rPr>
        <w:t xml:space="preserve"> </w:t>
      </w:r>
      <w:proofErr w:type="spellStart"/>
      <w:r w:rsidRPr="00860A88">
        <w:rPr>
          <w:szCs w:val="28"/>
          <w:lang w:val="en-US"/>
        </w:rPr>
        <w:t>Monitorate</w:t>
      </w:r>
      <w:proofErr w:type="spellEnd"/>
      <w:r w:rsidRPr="00860A88">
        <w:rPr>
          <w:szCs w:val="28"/>
          <w:lang w:val="en-US"/>
        </w:rPr>
        <w:t xml:space="preserve"> e </w:t>
      </w:r>
      <w:proofErr w:type="spellStart"/>
      <w:r w:rsidRPr="00860A88">
        <w:rPr>
          <w:szCs w:val="28"/>
          <w:lang w:val="en-US"/>
        </w:rPr>
        <w:t>Loro</w:t>
      </w:r>
      <w:proofErr w:type="spellEnd"/>
      <w:r w:rsidRPr="00860A88">
        <w:rPr>
          <w:szCs w:val="28"/>
          <w:lang w:val="en-US"/>
        </w:rPr>
        <w:t xml:space="preserve"> </w:t>
      </w:r>
      <w:proofErr w:type="spellStart"/>
      <w:r w:rsidRPr="00860A88">
        <w:rPr>
          <w:szCs w:val="28"/>
          <w:lang w:val="en-US"/>
        </w:rPr>
        <w:t>Associazioni</w:t>
      </w:r>
      <w:proofErr w:type="spellEnd"/>
      <w:r w:rsidRPr="00860A88">
        <w:rPr>
          <w:szCs w:val="28"/>
          <w:lang w:val="en-US"/>
        </w:rPr>
        <w:t xml:space="preserve"> (PAMELA) study. </w:t>
      </w:r>
      <w:r w:rsidRPr="00860A88">
        <w:rPr>
          <w:rFonts w:eastAsia="Calibri"/>
          <w:szCs w:val="28"/>
          <w:lang w:val="en-US"/>
        </w:rPr>
        <w:t xml:space="preserve">Circulation </w:t>
      </w:r>
      <w:r w:rsidRPr="00860A88">
        <w:rPr>
          <w:szCs w:val="28"/>
          <w:lang w:val="en-US"/>
        </w:rPr>
        <w:t>2005; 111:1777–1783;</w:t>
      </w:r>
      <w:r w:rsidRPr="00860A88">
        <w:rPr>
          <w:color w:val="181717"/>
          <w:szCs w:val="28"/>
          <w:lang w:val="en-US"/>
        </w:rPr>
        <w:t xml:space="preserve"> Salgado CM, </w:t>
      </w:r>
      <w:proofErr w:type="spellStart"/>
      <w:r w:rsidRPr="00860A88">
        <w:rPr>
          <w:color w:val="181717"/>
          <w:szCs w:val="28"/>
          <w:lang w:val="en-US"/>
        </w:rPr>
        <w:t>Jardim</w:t>
      </w:r>
      <w:proofErr w:type="spellEnd"/>
      <w:r w:rsidRPr="00860A88">
        <w:rPr>
          <w:color w:val="181717"/>
          <w:szCs w:val="28"/>
          <w:lang w:val="en-US"/>
        </w:rPr>
        <w:t xml:space="preserve"> </w:t>
      </w:r>
      <w:r w:rsidRPr="00860A88">
        <w:rPr>
          <w:color w:val="181717"/>
          <w:szCs w:val="28"/>
          <w:lang w:val="en-US"/>
        </w:rPr>
        <w:lastRenderedPageBreak/>
        <w:t xml:space="preserve">PC, </w:t>
      </w:r>
      <w:proofErr w:type="spellStart"/>
      <w:r w:rsidRPr="00860A88">
        <w:rPr>
          <w:color w:val="181717"/>
          <w:szCs w:val="28"/>
          <w:lang w:val="en-US"/>
        </w:rPr>
        <w:t>Viana</w:t>
      </w:r>
      <w:proofErr w:type="spellEnd"/>
      <w:r w:rsidRPr="00860A88">
        <w:rPr>
          <w:color w:val="181717"/>
          <w:szCs w:val="28"/>
          <w:lang w:val="en-US"/>
        </w:rPr>
        <w:t xml:space="preserve"> JK, </w:t>
      </w:r>
      <w:proofErr w:type="spellStart"/>
      <w:r w:rsidRPr="00860A88">
        <w:rPr>
          <w:color w:val="181717"/>
          <w:szCs w:val="28"/>
          <w:lang w:val="en-US"/>
        </w:rPr>
        <w:t>Jardim</w:t>
      </w:r>
      <w:proofErr w:type="spellEnd"/>
      <w:r w:rsidRPr="00860A88">
        <w:rPr>
          <w:color w:val="181717"/>
          <w:szCs w:val="28"/>
          <w:lang w:val="en-US"/>
        </w:rPr>
        <w:t xml:space="preserve"> </w:t>
      </w:r>
      <w:proofErr w:type="spellStart"/>
      <w:r w:rsidRPr="00860A88">
        <w:rPr>
          <w:color w:val="181717"/>
          <w:szCs w:val="28"/>
          <w:lang w:val="en-US"/>
        </w:rPr>
        <w:t>TdeS</w:t>
      </w:r>
      <w:proofErr w:type="spellEnd"/>
      <w:r w:rsidRPr="00860A88">
        <w:rPr>
          <w:color w:val="181717"/>
          <w:szCs w:val="28"/>
          <w:lang w:val="en-US"/>
        </w:rPr>
        <w:t xml:space="preserve">, Velasquez PP. </w:t>
      </w:r>
      <w:proofErr w:type="spellStart"/>
      <w:r w:rsidRPr="00860A88">
        <w:rPr>
          <w:color w:val="181717"/>
          <w:szCs w:val="28"/>
          <w:lang w:val="en-US"/>
        </w:rPr>
        <w:t>Homeblood</w:t>
      </w:r>
      <w:proofErr w:type="spellEnd"/>
      <w:r w:rsidRPr="00860A88">
        <w:rPr>
          <w:color w:val="181717"/>
          <w:szCs w:val="28"/>
          <w:lang w:val="en-US"/>
        </w:rPr>
        <w:t xml:space="preserve"> pressure in children and adolescents: a comparison with office and ambulatory blood pressure measurements. </w:t>
      </w:r>
      <w:proofErr w:type="spellStart"/>
      <w:r w:rsidRPr="005636FB">
        <w:rPr>
          <w:rFonts w:eastAsia="Calibri"/>
          <w:color w:val="181717"/>
          <w:szCs w:val="28"/>
          <w:lang w:val="en-US"/>
        </w:rPr>
        <w:t>Acta</w:t>
      </w:r>
      <w:proofErr w:type="spellEnd"/>
      <w:r w:rsidRPr="005636FB">
        <w:rPr>
          <w:rFonts w:eastAsia="Calibri"/>
          <w:color w:val="181717"/>
          <w:szCs w:val="28"/>
          <w:lang w:val="en-US"/>
        </w:rPr>
        <w:t xml:space="preserve"> </w:t>
      </w:r>
      <w:proofErr w:type="spellStart"/>
      <w:r w:rsidRPr="005636FB">
        <w:rPr>
          <w:rFonts w:eastAsia="Calibri"/>
          <w:color w:val="181717"/>
          <w:szCs w:val="28"/>
          <w:lang w:val="en-US"/>
        </w:rPr>
        <w:t>Paediatr</w:t>
      </w:r>
      <w:proofErr w:type="spellEnd"/>
      <w:r w:rsidRPr="005636FB">
        <w:rPr>
          <w:rFonts w:eastAsia="Calibri"/>
          <w:color w:val="181717"/>
          <w:szCs w:val="28"/>
          <w:lang w:val="en-US"/>
        </w:rPr>
        <w:t xml:space="preserve"> </w:t>
      </w:r>
      <w:r w:rsidRPr="005636FB">
        <w:rPr>
          <w:color w:val="181717"/>
          <w:szCs w:val="28"/>
          <w:lang w:val="en-US"/>
        </w:rPr>
        <w:t>2011; 100:163–168.</w:t>
      </w:r>
    </w:p>
    <w:p w14:paraId="57613067" w14:textId="77777777" w:rsidR="00860A88" w:rsidRPr="005636FB" w:rsidRDefault="00860A88" w:rsidP="00B74E69">
      <w:pPr>
        <w:numPr>
          <w:ilvl w:val="0"/>
          <w:numId w:val="7"/>
        </w:numPr>
        <w:tabs>
          <w:tab w:val="left" w:pos="567"/>
        </w:tabs>
        <w:spacing w:after="5" w:line="240" w:lineRule="auto"/>
        <w:ind w:left="0" w:right="0" w:firstLine="0"/>
        <w:rPr>
          <w:color w:val="181717"/>
          <w:szCs w:val="28"/>
          <w:lang w:val="en-US"/>
        </w:rPr>
      </w:pPr>
      <w:proofErr w:type="spellStart"/>
      <w:r w:rsidRPr="00860A88">
        <w:rPr>
          <w:color w:val="181717"/>
          <w:szCs w:val="28"/>
          <w:lang w:val="en-US"/>
        </w:rPr>
        <w:t>Asayama</w:t>
      </w:r>
      <w:proofErr w:type="spellEnd"/>
      <w:r w:rsidRPr="00860A88">
        <w:rPr>
          <w:color w:val="181717"/>
          <w:szCs w:val="28"/>
          <w:lang w:val="en-US"/>
        </w:rPr>
        <w:t xml:space="preserve"> K, </w:t>
      </w:r>
      <w:proofErr w:type="spellStart"/>
      <w:r w:rsidRPr="00860A88">
        <w:rPr>
          <w:color w:val="181717"/>
          <w:szCs w:val="28"/>
          <w:lang w:val="en-US"/>
        </w:rPr>
        <w:t>Staessen</w:t>
      </w:r>
      <w:proofErr w:type="spellEnd"/>
      <w:r w:rsidRPr="00860A88">
        <w:rPr>
          <w:color w:val="181717"/>
          <w:szCs w:val="28"/>
          <w:lang w:val="en-US"/>
        </w:rPr>
        <w:t xml:space="preserve"> JA, Hayashi K, </w:t>
      </w:r>
      <w:proofErr w:type="spellStart"/>
      <w:r w:rsidRPr="00860A88">
        <w:rPr>
          <w:color w:val="181717"/>
          <w:szCs w:val="28"/>
          <w:lang w:val="en-US"/>
        </w:rPr>
        <w:t>Hosaka</w:t>
      </w:r>
      <w:proofErr w:type="spellEnd"/>
      <w:r w:rsidRPr="00860A88">
        <w:rPr>
          <w:color w:val="181717"/>
          <w:szCs w:val="28"/>
          <w:lang w:val="en-US"/>
        </w:rPr>
        <w:t xml:space="preserve"> M, Tatsuta N, </w:t>
      </w:r>
      <w:proofErr w:type="spellStart"/>
      <w:r w:rsidRPr="00860A88">
        <w:rPr>
          <w:color w:val="181717"/>
          <w:szCs w:val="28"/>
          <w:lang w:val="en-US"/>
        </w:rPr>
        <w:t>KurokawaN</w:t>
      </w:r>
      <w:proofErr w:type="spellEnd"/>
      <w:r w:rsidRPr="00860A88">
        <w:rPr>
          <w:color w:val="181717"/>
          <w:szCs w:val="28"/>
          <w:lang w:val="en-US"/>
        </w:rPr>
        <w:t xml:space="preserve">, </w:t>
      </w:r>
      <w:r w:rsidRPr="00860A88">
        <w:rPr>
          <w:rFonts w:eastAsia="Calibri"/>
          <w:color w:val="181717"/>
          <w:szCs w:val="28"/>
          <w:lang w:val="en-US"/>
        </w:rPr>
        <w:t xml:space="preserve">et al. </w:t>
      </w:r>
      <w:r w:rsidRPr="00860A88">
        <w:rPr>
          <w:color w:val="181717"/>
          <w:szCs w:val="28"/>
          <w:lang w:val="en-US"/>
        </w:rPr>
        <w:t xml:space="preserve">Mother-offspring aggregation in home versus conventional blood pressure in the Tohoku Study of Child Development (TSCD). </w:t>
      </w:r>
      <w:proofErr w:type="spellStart"/>
      <w:r w:rsidRPr="005636FB">
        <w:rPr>
          <w:rFonts w:eastAsia="Calibri"/>
          <w:color w:val="181717"/>
          <w:szCs w:val="28"/>
          <w:lang w:val="en-US"/>
        </w:rPr>
        <w:t>Acta</w:t>
      </w:r>
      <w:proofErr w:type="spellEnd"/>
      <w:r w:rsidRPr="005636FB">
        <w:rPr>
          <w:rFonts w:eastAsia="Calibri"/>
          <w:color w:val="181717"/>
          <w:szCs w:val="28"/>
          <w:lang w:val="en-US"/>
        </w:rPr>
        <w:t xml:space="preserve"> </w:t>
      </w:r>
      <w:proofErr w:type="spellStart"/>
      <w:r w:rsidRPr="005636FB">
        <w:rPr>
          <w:rFonts w:eastAsia="Calibri"/>
          <w:color w:val="181717"/>
          <w:szCs w:val="28"/>
          <w:lang w:val="en-US"/>
        </w:rPr>
        <w:t>Cardiol</w:t>
      </w:r>
      <w:proofErr w:type="spellEnd"/>
      <w:r w:rsidRPr="005636FB">
        <w:rPr>
          <w:rFonts w:eastAsia="Calibri"/>
          <w:color w:val="181717"/>
          <w:szCs w:val="28"/>
          <w:lang w:val="en-US"/>
        </w:rPr>
        <w:t xml:space="preserve"> </w:t>
      </w:r>
      <w:r w:rsidRPr="005636FB">
        <w:rPr>
          <w:color w:val="181717"/>
          <w:szCs w:val="28"/>
          <w:lang w:val="en-US"/>
        </w:rPr>
        <w:t>2012; 67:449–456.</w:t>
      </w:r>
    </w:p>
    <w:p w14:paraId="468AC240" w14:textId="77777777" w:rsidR="00860A88" w:rsidRPr="00860A88" w:rsidRDefault="00860A88" w:rsidP="00B74E69">
      <w:pPr>
        <w:numPr>
          <w:ilvl w:val="0"/>
          <w:numId w:val="7"/>
        </w:numPr>
        <w:tabs>
          <w:tab w:val="left" w:pos="567"/>
        </w:tabs>
        <w:spacing w:after="5" w:line="240" w:lineRule="auto"/>
        <w:ind w:left="0" w:right="0" w:firstLine="0"/>
        <w:rPr>
          <w:color w:val="181717"/>
          <w:szCs w:val="28"/>
        </w:rPr>
      </w:pPr>
      <w:proofErr w:type="spellStart"/>
      <w:r w:rsidRPr="00860A88">
        <w:rPr>
          <w:color w:val="181717"/>
          <w:szCs w:val="28"/>
          <w:lang w:val="en-US"/>
        </w:rPr>
        <w:t>Stergiou</w:t>
      </w:r>
      <w:proofErr w:type="spellEnd"/>
      <w:r w:rsidRPr="00860A88">
        <w:rPr>
          <w:color w:val="181717"/>
          <w:szCs w:val="28"/>
          <w:lang w:val="en-US"/>
        </w:rPr>
        <w:t xml:space="preserve"> GS, </w:t>
      </w:r>
      <w:proofErr w:type="spellStart"/>
      <w:r w:rsidRPr="00860A88">
        <w:rPr>
          <w:color w:val="181717"/>
          <w:szCs w:val="28"/>
          <w:lang w:val="en-US"/>
        </w:rPr>
        <w:t>Nasothimiou</w:t>
      </w:r>
      <w:proofErr w:type="spellEnd"/>
      <w:r w:rsidRPr="00860A88">
        <w:rPr>
          <w:color w:val="181717"/>
          <w:szCs w:val="28"/>
          <w:lang w:val="en-US"/>
        </w:rPr>
        <w:t xml:space="preserve"> EG, </w:t>
      </w:r>
      <w:proofErr w:type="spellStart"/>
      <w:r w:rsidRPr="00860A88">
        <w:rPr>
          <w:color w:val="181717"/>
          <w:szCs w:val="28"/>
          <w:lang w:val="en-US"/>
        </w:rPr>
        <w:t>Giovas</w:t>
      </w:r>
      <w:proofErr w:type="spellEnd"/>
      <w:r w:rsidRPr="00860A88">
        <w:rPr>
          <w:color w:val="181717"/>
          <w:szCs w:val="28"/>
          <w:lang w:val="en-US"/>
        </w:rPr>
        <w:t xml:space="preserve"> PP, </w:t>
      </w:r>
      <w:proofErr w:type="spellStart"/>
      <w:r w:rsidRPr="00860A88">
        <w:rPr>
          <w:color w:val="181717"/>
          <w:szCs w:val="28"/>
          <w:lang w:val="en-US"/>
        </w:rPr>
        <w:t>Rarra</w:t>
      </w:r>
      <w:proofErr w:type="spellEnd"/>
      <w:r w:rsidRPr="00860A88">
        <w:rPr>
          <w:color w:val="181717"/>
          <w:szCs w:val="28"/>
          <w:lang w:val="en-US"/>
        </w:rPr>
        <w:t xml:space="preserve"> VC. Long-</w:t>
      </w:r>
      <w:proofErr w:type="spellStart"/>
      <w:r w:rsidRPr="00860A88">
        <w:rPr>
          <w:color w:val="181717"/>
          <w:szCs w:val="28"/>
          <w:lang w:val="en-US"/>
        </w:rPr>
        <w:t>termreproducibility</w:t>
      </w:r>
      <w:proofErr w:type="spellEnd"/>
      <w:r w:rsidRPr="00860A88">
        <w:rPr>
          <w:color w:val="181717"/>
          <w:szCs w:val="28"/>
          <w:lang w:val="en-US"/>
        </w:rPr>
        <w:t xml:space="preserve"> of home vs. office blood pressure in children and adolescents: </w:t>
      </w:r>
      <w:proofErr w:type="gramStart"/>
      <w:r w:rsidRPr="00860A88">
        <w:rPr>
          <w:color w:val="181717"/>
          <w:szCs w:val="28"/>
          <w:lang w:val="en-US"/>
        </w:rPr>
        <w:t xml:space="preserve">the </w:t>
      </w:r>
      <w:proofErr w:type="spellStart"/>
      <w:r w:rsidRPr="00860A88">
        <w:rPr>
          <w:color w:val="181717"/>
          <w:szCs w:val="28"/>
          <w:lang w:val="en-US"/>
        </w:rPr>
        <w:t>Arsakeion</w:t>
      </w:r>
      <w:proofErr w:type="spellEnd"/>
      <w:r w:rsidRPr="00860A88">
        <w:rPr>
          <w:color w:val="181717"/>
          <w:szCs w:val="28"/>
          <w:lang w:val="en-US"/>
        </w:rPr>
        <w:t xml:space="preserve"> school</w:t>
      </w:r>
      <w:proofErr w:type="gramEnd"/>
      <w:r w:rsidRPr="00860A88">
        <w:rPr>
          <w:color w:val="181717"/>
          <w:szCs w:val="28"/>
          <w:lang w:val="en-US"/>
        </w:rPr>
        <w:t xml:space="preserve"> study. </w:t>
      </w:r>
      <w:proofErr w:type="spellStart"/>
      <w:r w:rsidRPr="00860A88">
        <w:rPr>
          <w:rFonts w:eastAsia="Calibri"/>
          <w:color w:val="181717"/>
          <w:szCs w:val="28"/>
        </w:rPr>
        <w:t>Hypertens</w:t>
      </w:r>
      <w:proofErr w:type="spellEnd"/>
      <w:r w:rsidRPr="00860A88">
        <w:rPr>
          <w:rFonts w:eastAsia="Calibri"/>
          <w:color w:val="181717"/>
          <w:szCs w:val="28"/>
        </w:rPr>
        <w:t xml:space="preserve"> </w:t>
      </w:r>
      <w:proofErr w:type="spellStart"/>
      <w:r w:rsidRPr="00860A88">
        <w:rPr>
          <w:rFonts w:eastAsia="Calibri"/>
          <w:color w:val="181717"/>
          <w:szCs w:val="28"/>
        </w:rPr>
        <w:t>Res</w:t>
      </w:r>
      <w:proofErr w:type="spellEnd"/>
      <w:r w:rsidRPr="00860A88">
        <w:rPr>
          <w:rFonts w:eastAsia="Calibri"/>
          <w:color w:val="181717"/>
          <w:szCs w:val="28"/>
        </w:rPr>
        <w:t xml:space="preserve"> </w:t>
      </w:r>
      <w:r w:rsidRPr="00860A88">
        <w:rPr>
          <w:color w:val="181717"/>
          <w:szCs w:val="28"/>
        </w:rPr>
        <w:t>2009; 32:311– 315.</w:t>
      </w:r>
    </w:p>
    <w:p w14:paraId="544ADB21" w14:textId="77777777" w:rsidR="00860A88" w:rsidRPr="00860A88" w:rsidRDefault="00860A88" w:rsidP="00B74E69">
      <w:pPr>
        <w:numPr>
          <w:ilvl w:val="0"/>
          <w:numId w:val="7"/>
        </w:numPr>
        <w:tabs>
          <w:tab w:val="left" w:pos="567"/>
        </w:tabs>
        <w:spacing w:after="5" w:line="240" w:lineRule="auto"/>
        <w:ind w:left="0" w:right="0" w:firstLine="0"/>
        <w:rPr>
          <w:color w:val="181717"/>
          <w:szCs w:val="28"/>
        </w:rPr>
      </w:pPr>
      <w:proofErr w:type="spellStart"/>
      <w:r w:rsidRPr="00860A88">
        <w:rPr>
          <w:color w:val="181717"/>
          <w:szCs w:val="28"/>
          <w:lang w:val="en-US"/>
        </w:rPr>
        <w:t>Wu¨hl</w:t>
      </w:r>
      <w:proofErr w:type="spellEnd"/>
      <w:r w:rsidRPr="00860A88">
        <w:rPr>
          <w:color w:val="181717"/>
          <w:szCs w:val="28"/>
          <w:lang w:val="en-US"/>
        </w:rPr>
        <w:t xml:space="preserve"> E, </w:t>
      </w:r>
      <w:proofErr w:type="spellStart"/>
      <w:r w:rsidRPr="00860A88">
        <w:rPr>
          <w:color w:val="181717"/>
          <w:szCs w:val="28"/>
          <w:lang w:val="en-US"/>
        </w:rPr>
        <w:t>Hadtstein</w:t>
      </w:r>
      <w:proofErr w:type="spellEnd"/>
      <w:r w:rsidRPr="00860A88">
        <w:rPr>
          <w:color w:val="181717"/>
          <w:szCs w:val="28"/>
          <w:lang w:val="en-US"/>
        </w:rPr>
        <w:t xml:space="preserve"> C, </w:t>
      </w:r>
      <w:proofErr w:type="spellStart"/>
      <w:r w:rsidRPr="00860A88">
        <w:rPr>
          <w:color w:val="181717"/>
          <w:szCs w:val="28"/>
          <w:lang w:val="en-US"/>
        </w:rPr>
        <w:t>Mehls</w:t>
      </w:r>
      <w:proofErr w:type="spellEnd"/>
      <w:r w:rsidRPr="00860A88">
        <w:rPr>
          <w:color w:val="181717"/>
          <w:szCs w:val="28"/>
          <w:lang w:val="en-US"/>
        </w:rPr>
        <w:t xml:space="preserve"> O, Schaefer F, Escape Trial Group. </w:t>
      </w:r>
      <w:proofErr w:type="spellStart"/>
      <w:r w:rsidRPr="00860A88">
        <w:rPr>
          <w:color w:val="181717"/>
          <w:szCs w:val="28"/>
          <w:lang w:val="en-US"/>
        </w:rPr>
        <w:t>Home</w:t>
      </w:r>
      <w:proofErr w:type="gramStart"/>
      <w:r w:rsidRPr="00860A88">
        <w:rPr>
          <w:color w:val="181717"/>
          <w:szCs w:val="28"/>
          <w:lang w:val="en-US"/>
        </w:rPr>
        <w:t>,clinic</w:t>
      </w:r>
      <w:proofErr w:type="spellEnd"/>
      <w:proofErr w:type="gramEnd"/>
      <w:r w:rsidRPr="00860A88">
        <w:rPr>
          <w:color w:val="181717"/>
          <w:szCs w:val="28"/>
          <w:lang w:val="en-US"/>
        </w:rPr>
        <w:t xml:space="preserve">, and ambulatory blood pressure monitoring in children with chronic renal failure. </w:t>
      </w:r>
      <w:proofErr w:type="spellStart"/>
      <w:r w:rsidRPr="00860A88">
        <w:rPr>
          <w:rFonts w:eastAsia="Calibri"/>
          <w:color w:val="181717"/>
          <w:szCs w:val="28"/>
        </w:rPr>
        <w:t>Pediatr</w:t>
      </w:r>
      <w:proofErr w:type="spellEnd"/>
      <w:r w:rsidRPr="00860A88">
        <w:rPr>
          <w:rFonts w:eastAsia="Calibri"/>
          <w:color w:val="181717"/>
          <w:szCs w:val="28"/>
        </w:rPr>
        <w:t xml:space="preserve"> </w:t>
      </w:r>
      <w:proofErr w:type="spellStart"/>
      <w:r w:rsidRPr="00860A88">
        <w:rPr>
          <w:rFonts w:eastAsia="Calibri"/>
          <w:color w:val="181717"/>
          <w:szCs w:val="28"/>
        </w:rPr>
        <w:t>Res</w:t>
      </w:r>
      <w:proofErr w:type="spellEnd"/>
      <w:r w:rsidRPr="00860A88">
        <w:rPr>
          <w:rFonts w:eastAsia="Calibri"/>
          <w:color w:val="181717"/>
          <w:szCs w:val="28"/>
        </w:rPr>
        <w:t xml:space="preserve"> </w:t>
      </w:r>
      <w:r w:rsidRPr="00860A88">
        <w:rPr>
          <w:color w:val="181717"/>
          <w:szCs w:val="28"/>
        </w:rPr>
        <w:t>2004; 55:492–497.</w:t>
      </w:r>
    </w:p>
    <w:p w14:paraId="56C55E93" w14:textId="77777777" w:rsidR="00860A88" w:rsidRPr="00860A88" w:rsidRDefault="00860A88" w:rsidP="00B74E69">
      <w:pPr>
        <w:numPr>
          <w:ilvl w:val="0"/>
          <w:numId w:val="7"/>
        </w:numPr>
        <w:tabs>
          <w:tab w:val="left" w:pos="567"/>
        </w:tabs>
        <w:spacing w:after="5" w:line="240" w:lineRule="auto"/>
        <w:ind w:left="0" w:right="0" w:firstLine="0"/>
        <w:rPr>
          <w:color w:val="181717"/>
          <w:szCs w:val="28"/>
        </w:rPr>
      </w:pPr>
      <w:proofErr w:type="spellStart"/>
      <w:r w:rsidRPr="00860A88">
        <w:rPr>
          <w:color w:val="181717"/>
          <w:szCs w:val="28"/>
          <w:lang w:val="en-US"/>
        </w:rPr>
        <w:t>Furusawa</w:t>
      </w:r>
      <w:proofErr w:type="spellEnd"/>
      <w:r w:rsidRPr="00860A88">
        <w:rPr>
          <w:color w:val="181717"/>
          <w:szCs w:val="28"/>
          <w:lang w:val="en-US"/>
        </w:rPr>
        <w:t xml:space="preserve"> E´A, </w:t>
      </w:r>
      <w:proofErr w:type="spellStart"/>
      <w:r w:rsidRPr="00860A88">
        <w:rPr>
          <w:color w:val="181717"/>
          <w:szCs w:val="28"/>
          <w:lang w:val="en-US"/>
        </w:rPr>
        <w:t>Filho</w:t>
      </w:r>
      <w:proofErr w:type="spellEnd"/>
      <w:r w:rsidRPr="00860A88">
        <w:rPr>
          <w:color w:val="181717"/>
          <w:szCs w:val="28"/>
          <w:lang w:val="en-US"/>
        </w:rPr>
        <w:t xml:space="preserve"> UD, Junior DM, Koch VH. Home and ambulatory blood pressure to identify white coat and masked hypertension in the pediatric patient. </w:t>
      </w:r>
      <w:proofErr w:type="spellStart"/>
      <w:r w:rsidRPr="00860A88">
        <w:rPr>
          <w:rFonts w:eastAsia="Calibri"/>
          <w:color w:val="181717"/>
          <w:szCs w:val="28"/>
        </w:rPr>
        <w:t>Am</w:t>
      </w:r>
      <w:proofErr w:type="spellEnd"/>
      <w:r w:rsidRPr="00860A88">
        <w:rPr>
          <w:rFonts w:eastAsia="Calibri"/>
          <w:color w:val="181717"/>
          <w:szCs w:val="28"/>
        </w:rPr>
        <w:t xml:space="preserve"> J </w:t>
      </w:r>
      <w:proofErr w:type="spellStart"/>
      <w:r w:rsidRPr="00860A88">
        <w:rPr>
          <w:rFonts w:eastAsia="Calibri"/>
          <w:color w:val="181717"/>
          <w:szCs w:val="28"/>
        </w:rPr>
        <w:t>Hypertens</w:t>
      </w:r>
      <w:proofErr w:type="spellEnd"/>
      <w:r w:rsidRPr="00860A88">
        <w:rPr>
          <w:rFonts w:eastAsia="Calibri"/>
          <w:color w:val="181717"/>
          <w:szCs w:val="28"/>
        </w:rPr>
        <w:t xml:space="preserve"> </w:t>
      </w:r>
      <w:r w:rsidRPr="00860A88">
        <w:rPr>
          <w:color w:val="181717"/>
          <w:szCs w:val="28"/>
        </w:rPr>
        <w:t>2011; 24:893–897.</w:t>
      </w:r>
    </w:p>
    <w:p w14:paraId="1CC40FDD" w14:textId="77777777" w:rsidR="00B635C9" w:rsidRPr="00B635C9" w:rsidRDefault="00B635C9" w:rsidP="00A15BB1">
      <w:pPr>
        <w:pStyle w:val="a3"/>
        <w:numPr>
          <w:ilvl w:val="0"/>
          <w:numId w:val="7"/>
        </w:numPr>
        <w:tabs>
          <w:tab w:val="left" w:pos="567"/>
        </w:tabs>
        <w:spacing w:after="29" w:line="240" w:lineRule="auto"/>
        <w:ind w:left="0" w:right="0" w:firstLine="0"/>
        <w:rPr>
          <w:szCs w:val="28"/>
          <w:lang w:val="en-US"/>
        </w:rPr>
      </w:pPr>
      <w:r w:rsidRPr="00B635C9">
        <w:rPr>
          <w:rFonts w:eastAsiaTheme="minorEastAsia"/>
          <w:color w:val="auto"/>
          <w:szCs w:val="28"/>
          <w:lang w:val="en-US"/>
        </w:rPr>
        <w:t xml:space="preserve">Holm JC,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Gamborg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M,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Neland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M, Ward L,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Gammeltoft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S,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Heitmann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BL,et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al. Longitudinal changes in blood pressure during weight loss and regain of weight in obese boys and girls. J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Hypertens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2012; 30:368–374.</w:t>
      </w:r>
    </w:p>
    <w:p w14:paraId="28A14BF5" w14:textId="77777777" w:rsidR="00B635C9" w:rsidRPr="00B635C9" w:rsidRDefault="00B635C9" w:rsidP="00A15BB1">
      <w:pPr>
        <w:pStyle w:val="a3"/>
        <w:numPr>
          <w:ilvl w:val="0"/>
          <w:numId w:val="7"/>
        </w:numPr>
        <w:tabs>
          <w:tab w:val="left" w:pos="567"/>
        </w:tabs>
        <w:spacing w:after="29" w:line="240" w:lineRule="auto"/>
        <w:ind w:left="0" w:right="0" w:firstLine="0"/>
        <w:rPr>
          <w:szCs w:val="28"/>
          <w:lang w:val="en-US"/>
        </w:rPr>
      </w:pPr>
      <w:proofErr w:type="spellStart"/>
      <w:r w:rsidRPr="00B635C9">
        <w:rPr>
          <w:rFonts w:eastAsiaTheme="minorEastAsia"/>
          <w:color w:val="auto"/>
          <w:szCs w:val="28"/>
          <w:lang w:val="en-US"/>
        </w:rPr>
        <w:t>Hvidt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KN, Olsen MH, Ibsen H, Holm JC. Effect of changes in BMI and waist circumference on ambulatory blood pressure in obese children and adolescents. J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Hypertens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2014; 32:1470–1477.</w:t>
      </w:r>
    </w:p>
    <w:p w14:paraId="4EEBB219" w14:textId="77777777" w:rsidR="00B635C9" w:rsidRPr="00B635C9" w:rsidRDefault="00B635C9" w:rsidP="00A15BB1">
      <w:pPr>
        <w:pStyle w:val="a3"/>
        <w:numPr>
          <w:ilvl w:val="0"/>
          <w:numId w:val="7"/>
        </w:numPr>
        <w:tabs>
          <w:tab w:val="left" w:pos="567"/>
        </w:tabs>
        <w:spacing w:after="29" w:line="240" w:lineRule="auto"/>
        <w:ind w:left="0" w:right="0" w:firstLine="0"/>
        <w:rPr>
          <w:szCs w:val="28"/>
          <w:lang w:val="en-US"/>
        </w:rPr>
      </w:pPr>
      <w:r w:rsidRPr="00B635C9">
        <w:rPr>
          <w:rFonts w:eastAsiaTheme="minorEastAsia"/>
          <w:color w:val="auto"/>
          <w:szCs w:val="28"/>
          <w:lang w:val="en-US"/>
        </w:rPr>
        <w:t xml:space="preserve">Kelley GA, Kelley KS, Tran ZV. The effects of exercise on resting blood pressure in children and adolescents: a meta-analysis of randomized controlled trials.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Prev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Cardiol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2003; 6:8–16.</w:t>
      </w:r>
    </w:p>
    <w:p w14:paraId="431C367C" w14:textId="77777777" w:rsidR="00356E43" w:rsidRPr="00860A88" w:rsidRDefault="00B635C9" w:rsidP="00A15BB1">
      <w:pPr>
        <w:pStyle w:val="a3"/>
        <w:numPr>
          <w:ilvl w:val="0"/>
          <w:numId w:val="7"/>
        </w:numPr>
        <w:tabs>
          <w:tab w:val="left" w:pos="567"/>
        </w:tabs>
        <w:spacing w:after="29" w:line="240" w:lineRule="auto"/>
        <w:ind w:left="0" w:right="0" w:firstLine="0"/>
        <w:rPr>
          <w:szCs w:val="28"/>
          <w:lang w:val="en-US"/>
        </w:rPr>
      </w:pPr>
      <w:r w:rsidRPr="00B635C9">
        <w:rPr>
          <w:rFonts w:eastAsiaTheme="minorEastAsia"/>
          <w:color w:val="auto"/>
          <w:szCs w:val="28"/>
          <w:lang w:val="en-US"/>
        </w:rPr>
        <w:t xml:space="preserve">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Farpour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-Lambert NJ,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Aggoun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Y,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Marchand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LM, Martin XE, Herrmann FR, </w:t>
      </w:r>
      <w:proofErr w:type="spellStart"/>
      <w:proofErr w:type="gramStart"/>
      <w:r w:rsidRPr="00B635C9">
        <w:rPr>
          <w:rFonts w:eastAsiaTheme="minorEastAsia"/>
          <w:color w:val="auto"/>
          <w:szCs w:val="28"/>
          <w:lang w:val="en-US"/>
        </w:rPr>
        <w:t>Beghetti</w:t>
      </w:r>
      <w:proofErr w:type="spellEnd"/>
      <w:proofErr w:type="gramEnd"/>
      <w:r w:rsidRPr="00B635C9">
        <w:rPr>
          <w:rFonts w:eastAsiaTheme="minorEastAsia"/>
          <w:color w:val="auto"/>
          <w:szCs w:val="28"/>
          <w:lang w:val="en-US"/>
        </w:rPr>
        <w:t xml:space="preserve"> M. Physical activity reduces systemic blood pressure and improves early markers of atherosclerosis in </w:t>
      </w:r>
      <w:proofErr w:type="spellStart"/>
      <w:r w:rsidRPr="00B635C9">
        <w:rPr>
          <w:rFonts w:eastAsiaTheme="minorEastAsia"/>
          <w:color w:val="auto"/>
          <w:szCs w:val="28"/>
          <w:lang w:val="en-US"/>
        </w:rPr>
        <w:t>prepubertal</w:t>
      </w:r>
      <w:proofErr w:type="spellEnd"/>
      <w:r w:rsidRPr="00B635C9">
        <w:rPr>
          <w:rFonts w:eastAsiaTheme="minorEastAsia"/>
          <w:color w:val="auto"/>
          <w:szCs w:val="28"/>
          <w:lang w:val="en-US"/>
        </w:rPr>
        <w:t xml:space="preserve"> obese children. </w:t>
      </w:r>
      <w:r w:rsidRPr="00B635C9">
        <w:rPr>
          <w:rFonts w:eastAsiaTheme="minorEastAsia"/>
          <w:color w:val="auto"/>
          <w:szCs w:val="28"/>
        </w:rPr>
        <w:t xml:space="preserve">J </w:t>
      </w:r>
      <w:proofErr w:type="spellStart"/>
      <w:r w:rsidRPr="00B635C9">
        <w:rPr>
          <w:rFonts w:eastAsiaTheme="minorEastAsia"/>
          <w:color w:val="auto"/>
          <w:szCs w:val="28"/>
        </w:rPr>
        <w:t>Am</w:t>
      </w:r>
      <w:proofErr w:type="spellEnd"/>
      <w:r w:rsidRPr="00B635C9">
        <w:rPr>
          <w:rFonts w:eastAsiaTheme="minorEastAsia"/>
          <w:color w:val="auto"/>
          <w:szCs w:val="28"/>
        </w:rPr>
        <w:t xml:space="preserve"> </w:t>
      </w:r>
      <w:proofErr w:type="spellStart"/>
      <w:r w:rsidRPr="00B635C9">
        <w:rPr>
          <w:rFonts w:eastAsiaTheme="minorEastAsia"/>
          <w:color w:val="auto"/>
          <w:szCs w:val="28"/>
        </w:rPr>
        <w:t>Coll</w:t>
      </w:r>
      <w:proofErr w:type="spellEnd"/>
      <w:r w:rsidRPr="00B635C9">
        <w:rPr>
          <w:rFonts w:eastAsiaTheme="minorEastAsia"/>
          <w:color w:val="auto"/>
          <w:szCs w:val="28"/>
        </w:rPr>
        <w:t xml:space="preserve"> </w:t>
      </w:r>
      <w:proofErr w:type="spellStart"/>
      <w:r w:rsidRPr="00B635C9">
        <w:rPr>
          <w:rFonts w:eastAsiaTheme="minorEastAsia"/>
          <w:color w:val="auto"/>
          <w:szCs w:val="28"/>
        </w:rPr>
        <w:t>Cardiol</w:t>
      </w:r>
      <w:proofErr w:type="spellEnd"/>
      <w:r w:rsidRPr="00B635C9">
        <w:rPr>
          <w:rFonts w:eastAsiaTheme="minorEastAsia"/>
          <w:color w:val="auto"/>
          <w:szCs w:val="28"/>
        </w:rPr>
        <w:t xml:space="preserve"> 2009; 54:2396–2406.</w:t>
      </w:r>
    </w:p>
    <w:p w14:paraId="2C62FEE0" w14:textId="77777777" w:rsidR="00860A88" w:rsidRPr="00B74E69" w:rsidRDefault="00860A88" w:rsidP="00B74E69">
      <w:pPr>
        <w:spacing w:after="29" w:line="240" w:lineRule="auto"/>
        <w:ind w:right="0"/>
        <w:jc w:val="left"/>
        <w:rPr>
          <w:szCs w:val="28"/>
        </w:rPr>
      </w:pPr>
    </w:p>
    <w:p w14:paraId="6CD8AA51" w14:textId="77777777" w:rsidR="00356E43" w:rsidRPr="00356E43" w:rsidRDefault="00356E43" w:rsidP="009A57A7">
      <w:pPr>
        <w:pStyle w:val="a3"/>
        <w:spacing w:after="0" w:line="240" w:lineRule="auto"/>
        <w:ind w:right="0" w:firstLine="0"/>
        <w:rPr>
          <w:szCs w:val="28"/>
          <w:lang w:val="en-US"/>
        </w:rPr>
      </w:pPr>
    </w:p>
    <w:p w14:paraId="4F0AE88D" w14:textId="77777777" w:rsidR="00356E43" w:rsidRPr="00356E43" w:rsidRDefault="00356E43" w:rsidP="009A57A7">
      <w:pPr>
        <w:spacing w:after="29" w:line="240" w:lineRule="auto"/>
        <w:ind w:right="0"/>
        <w:rPr>
          <w:lang w:val="en-US"/>
        </w:rPr>
      </w:pPr>
    </w:p>
    <w:sectPr w:rsidR="00356E43" w:rsidRPr="00356E43">
      <w:headerReference w:type="even" r:id="rId11"/>
      <w:headerReference w:type="default" r:id="rId12"/>
      <w:headerReference w:type="first" r:id="rId13"/>
      <w:pgSz w:w="11906" w:h="16838"/>
      <w:pgMar w:top="1138" w:right="848" w:bottom="1341" w:left="1133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A9E8BC2" w15:done="0"/>
  <w15:commentEx w15:paraId="3C642B6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A9E8BC2" w16cid:durableId="1D938F83"/>
  <w16cid:commentId w16cid:paraId="3C642B69" w16cid:durableId="1D938F8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6918EF" w14:textId="77777777" w:rsidR="00CF6C9F" w:rsidRDefault="00CF6C9F">
      <w:pPr>
        <w:spacing w:after="0" w:line="240" w:lineRule="auto"/>
      </w:pPr>
      <w:r>
        <w:separator/>
      </w:r>
    </w:p>
  </w:endnote>
  <w:endnote w:type="continuationSeparator" w:id="0">
    <w:p w14:paraId="6C079692" w14:textId="77777777" w:rsidR="00CF6C9F" w:rsidRDefault="00CF6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8EE0F" w14:textId="77777777" w:rsidR="00CF6C9F" w:rsidRDefault="00CF6C9F">
      <w:pPr>
        <w:spacing w:after="0" w:line="240" w:lineRule="auto"/>
      </w:pPr>
      <w:r>
        <w:separator/>
      </w:r>
    </w:p>
  </w:footnote>
  <w:footnote w:type="continuationSeparator" w:id="0">
    <w:p w14:paraId="4E5AB22B" w14:textId="77777777" w:rsidR="00CF6C9F" w:rsidRDefault="00CF6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32812" w14:textId="77777777" w:rsidR="0080218E" w:rsidRDefault="0080218E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49D2C2" w14:textId="77777777" w:rsidR="0080218E" w:rsidRDefault="0080218E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ADC8D" w14:textId="77777777" w:rsidR="0080218E" w:rsidRDefault="0080218E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1314"/>
    <w:multiLevelType w:val="hybridMultilevel"/>
    <w:tmpl w:val="2AD0D33E"/>
    <w:lvl w:ilvl="0" w:tplc="33A81F4C">
      <w:start w:val="1"/>
      <w:numFmt w:val="bullet"/>
      <w:lvlText w:val=""/>
      <w:lvlJc w:val="left"/>
      <w:pPr>
        <w:ind w:left="2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">
    <w:nsid w:val="08F83BA6"/>
    <w:multiLevelType w:val="hybridMultilevel"/>
    <w:tmpl w:val="17FA3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21FB4"/>
    <w:multiLevelType w:val="hybridMultilevel"/>
    <w:tmpl w:val="DB84EA2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2C014A4"/>
    <w:multiLevelType w:val="hybridMultilevel"/>
    <w:tmpl w:val="60D66732"/>
    <w:lvl w:ilvl="0" w:tplc="B17A1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7">
    <w:nsid w:val="18B04AD4"/>
    <w:multiLevelType w:val="hybridMultilevel"/>
    <w:tmpl w:val="3210FC78"/>
    <w:lvl w:ilvl="0" w:tplc="33A81F4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1A7F311E"/>
    <w:multiLevelType w:val="hybridMultilevel"/>
    <w:tmpl w:val="15666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666DA"/>
    <w:multiLevelType w:val="hybridMultilevel"/>
    <w:tmpl w:val="EC68D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569D8"/>
    <w:multiLevelType w:val="hybridMultilevel"/>
    <w:tmpl w:val="3BEAE776"/>
    <w:lvl w:ilvl="0" w:tplc="4B3EE21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0D3784"/>
    <w:multiLevelType w:val="hybridMultilevel"/>
    <w:tmpl w:val="EA0A435A"/>
    <w:lvl w:ilvl="0" w:tplc="33A81F4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3">
    <w:nsid w:val="24C55B98"/>
    <w:multiLevelType w:val="hybridMultilevel"/>
    <w:tmpl w:val="510A44DE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006710"/>
    <w:multiLevelType w:val="hybridMultilevel"/>
    <w:tmpl w:val="6E1E08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A7EB6"/>
    <w:multiLevelType w:val="hybridMultilevel"/>
    <w:tmpl w:val="D0281A06"/>
    <w:lvl w:ilvl="0" w:tplc="CDCCB882">
      <w:start w:val="5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AEEEEA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707E06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A0025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E0B9E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8C8F19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2A10D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EC618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60E49C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F7546B8"/>
    <w:multiLevelType w:val="multilevel"/>
    <w:tmpl w:val="9ABCB1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7">
    <w:nsid w:val="2FD9668C"/>
    <w:multiLevelType w:val="multilevel"/>
    <w:tmpl w:val="9D7E97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30991854"/>
    <w:multiLevelType w:val="hybridMultilevel"/>
    <w:tmpl w:val="0BBA6084"/>
    <w:lvl w:ilvl="0" w:tplc="33A81F4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>
    <w:nsid w:val="349D3A7D"/>
    <w:multiLevelType w:val="hybridMultilevel"/>
    <w:tmpl w:val="3DD688AA"/>
    <w:lvl w:ilvl="0" w:tplc="33A81F4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6494AF5"/>
    <w:multiLevelType w:val="hybridMultilevel"/>
    <w:tmpl w:val="5F3AB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DE7E13"/>
    <w:multiLevelType w:val="hybridMultilevel"/>
    <w:tmpl w:val="ADFAEBEA"/>
    <w:lvl w:ilvl="0" w:tplc="9BC670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3EA50B4D"/>
    <w:multiLevelType w:val="hybridMultilevel"/>
    <w:tmpl w:val="85F6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2E70EA"/>
    <w:multiLevelType w:val="hybridMultilevel"/>
    <w:tmpl w:val="27E4C754"/>
    <w:lvl w:ilvl="0" w:tplc="33A81F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5">
    <w:nsid w:val="4B084470"/>
    <w:multiLevelType w:val="hybridMultilevel"/>
    <w:tmpl w:val="7BBC3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CB7142"/>
    <w:multiLevelType w:val="hybridMultilevel"/>
    <w:tmpl w:val="9CB2F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7543B7"/>
    <w:multiLevelType w:val="hybridMultilevel"/>
    <w:tmpl w:val="F66886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0F6158"/>
    <w:multiLevelType w:val="hybridMultilevel"/>
    <w:tmpl w:val="86420272"/>
    <w:lvl w:ilvl="0" w:tplc="33A81F4C">
      <w:start w:val="1"/>
      <w:numFmt w:val="bullet"/>
      <w:lvlText w:val=""/>
      <w:lvlJc w:val="left"/>
      <w:pPr>
        <w:ind w:left="2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9">
    <w:nsid w:val="55A447C1"/>
    <w:multiLevelType w:val="hybridMultilevel"/>
    <w:tmpl w:val="101A20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07D5E62"/>
    <w:multiLevelType w:val="hybridMultilevel"/>
    <w:tmpl w:val="2388790E"/>
    <w:lvl w:ilvl="0" w:tplc="573AA0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3201DD"/>
    <w:multiLevelType w:val="hybridMultilevel"/>
    <w:tmpl w:val="C4161518"/>
    <w:lvl w:ilvl="0" w:tplc="646E52E0">
      <w:start w:val="1"/>
      <w:numFmt w:val="decimal"/>
      <w:lvlText w:val="%1."/>
      <w:lvlJc w:val="left"/>
      <w:pPr>
        <w:ind w:left="7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32">
    <w:nsid w:val="65EB31C5"/>
    <w:multiLevelType w:val="hybridMultilevel"/>
    <w:tmpl w:val="5474656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EB78FF"/>
    <w:multiLevelType w:val="multilevel"/>
    <w:tmpl w:val="285EEAF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4">
    <w:nsid w:val="694C4B60"/>
    <w:multiLevelType w:val="hybridMultilevel"/>
    <w:tmpl w:val="D3A60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581210"/>
    <w:multiLevelType w:val="hybridMultilevel"/>
    <w:tmpl w:val="252C8392"/>
    <w:lvl w:ilvl="0" w:tplc="74A8C2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DD00E6"/>
    <w:multiLevelType w:val="multilevel"/>
    <w:tmpl w:val="70D05A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06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</w:rPr>
    </w:lvl>
  </w:abstractNum>
  <w:abstractNum w:abstractNumId="38">
    <w:nsid w:val="7BC46FF5"/>
    <w:multiLevelType w:val="hybridMultilevel"/>
    <w:tmpl w:val="FE48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3"/>
  </w:num>
  <w:num w:numId="3">
    <w:abstractNumId w:val="17"/>
  </w:num>
  <w:num w:numId="4">
    <w:abstractNumId w:val="1"/>
  </w:num>
  <w:num w:numId="5">
    <w:abstractNumId w:val="36"/>
  </w:num>
  <w:num w:numId="6">
    <w:abstractNumId w:val="32"/>
  </w:num>
  <w:num w:numId="7">
    <w:abstractNumId w:val="14"/>
  </w:num>
  <w:num w:numId="8">
    <w:abstractNumId w:val="16"/>
  </w:num>
  <w:num w:numId="9">
    <w:abstractNumId w:val="35"/>
  </w:num>
  <w:num w:numId="10">
    <w:abstractNumId w:val="38"/>
  </w:num>
  <w:num w:numId="11">
    <w:abstractNumId w:val="2"/>
  </w:num>
  <w:num w:numId="12">
    <w:abstractNumId w:val="22"/>
  </w:num>
  <w:num w:numId="13">
    <w:abstractNumId w:val="7"/>
  </w:num>
  <w:num w:numId="14">
    <w:abstractNumId w:val="20"/>
  </w:num>
  <w:num w:numId="15">
    <w:abstractNumId w:val="24"/>
  </w:num>
  <w:num w:numId="16">
    <w:abstractNumId w:val="5"/>
  </w:num>
  <w:num w:numId="17">
    <w:abstractNumId w:val="29"/>
  </w:num>
  <w:num w:numId="18">
    <w:abstractNumId w:val="9"/>
  </w:num>
  <w:num w:numId="19">
    <w:abstractNumId w:val="4"/>
  </w:num>
  <w:num w:numId="20">
    <w:abstractNumId w:val="31"/>
  </w:num>
  <w:num w:numId="21">
    <w:abstractNumId w:val="21"/>
  </w:num>
  <w:num w:numId="22">
    <w:abstractNumId w:val="6"/>
  </w:num>
  <w:num w:numId="23">
    <w:abstractNumId w:val="12"/>
  </w:num>
  <w:num w:numId="24">
    <w:abstractNumId w:val="37"/>
  </w:num>
  <w:num w:numId="25">
    <w:abstractNumId w:val="26"/>
  </w:num>
  <w:num w:numId="26">
    <w:abstractNumId w:val="34"/>
  </w:num>
  <w:num w:numId="27">
    <w:abstractNumId w:val="23"/>
  </w:num>
  <w:num w:numId="28">
    <w:abstractNumId w:val="28"/>
  </w:num>
  <w:num w:numId="29">
    <w:abstractNumId w:val="0"/>
  </w:num>
  <w:num w:numId="30">
    <w:abstractNumId w:val="11"/>
  </w:num>
  <w:num w:numId="31">
    <w:abstractNumId w:val="19"/>
  </w:num>
  <w:num w:numId="32">
    <w:abstractNumId w:val="18"/>
  </w:num>
  <w:num w:numId="33">
    <w:abstractNumId w:val="25"/>
  </w:num>
  <w:num w:numId="34">
    <w:abstractNumId w:val="27"/>
  </w:num>
  <w:num w:numId="35">
    <w:abstractNumId w:val="8"/>
  </w:num>
  <w:num w:numId="36">
    <w:abstractNumId w:val="3"/>
  </w:num>
  <w:num w:numId="37">
    <w:abstractNumId w:val="30"/>
  </w:num>
  <w:num w:numId="38">
    <w:abstractNumId w:val="13"/>
  </w:num>
  <w:num w:numId="39">
    <w:abstractNumId w:val="1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E9D"/>
    <w:rsid w:val="00004A3D"/>
    <w:rsid w:val="00070CAA"/>
    <w:rsid w:val="000721EE"/>
    <w:rsid w:val="00103D4E"/>
    <w:rsid w:val="00106652"/>
    <w:rsid w:val="0011181B"/>
    <w:rsid w:val="00136E3C"/>
    <w:rsid w:val="001A1E05"/>
    <w:rsid w:val="001B5D80"/>
    <w:rsid w:val="00202542"/>
    <w:rsid w:val="00231A16"/>
    <w:rsid w:val="0024146F"/>
    <w:rsid w:val="00243160"/>
    <w:rsid w:val="0024400E"/>
    <w:rsid w:val="00250522"/>
    <w:rsid w:val="00263EA5"/>
    <w:rsid w:val="002647D2"/>
    <w:rsid w:val="0028524A"/>
    <w:rsid w:val="00285D52"/>
    <w:rsid w:val="0028789B"/>
    <w:rsid w:val="002949B3"/>
    <w:rsid w:val="002B09E3"/>
    <w:rsid w:val="002D350C"/>
    <w:rsid w:val="002E47B9"/>
    <w:rsid w:val="002F5B6F"/>
    <w:rsid w:val="002F6393"/>
    <w:rsid w:val="003039F4"/>
    <w:rsid w:val="00314C4D"/>
    <w:rsid w:val="00316147"/>
    <w:rsid w:val="003172BB"/>
    <w:rsid w:val="00325BC5"/>
    <w:rsid w:val="00326967"/>
    <w:rsid w:val="00342B66"/>
    <w:rsid w:val="00352304"/>
    <w:rsid w:val="0035652E"/>
    <w:rsid w:val="00356E43"/>
    <w:rsid w:val="00382EA0"/>
    <w:rsid w:val="003867A2"/>
    <w:rsid w:val="003C56E2"/>
    <w:rsid w:val="003F46F0"/>
    <w:rsid w:val="004001A5"/>
    <w:rsid w:val="00422F93"/>
    <w:rsid w:val="004348E0"/>
    <w:rsid w:val="004415D6"/>
    <w:rsid w:val="00445437"/>
    <w:rsid w:val="004532D1"/>
    <w:rsid w:val="004634B2"/>
    <w:rsid w:val="004657C6"/>
    <w:rsid w:val="004A6DBB"/>
    <w:rsid w:val="004D6444"/>
    <w:rsid w:val="004E4317"/>
    <w:rsid w:val="004E4BDD"/>
    <w:rsid w:val="004F606E"/>
    <w:rsid w:val="004F6A49"/>
    <w:rsid w:val="00514DCE"/>
    <w:rsid w:val="00555DF2"/>
    <w:rsid w:val="00557567"/>
    <w:rsid w:val="005636FB"/>
    <w:rsid w:val="0056643B"/>
    <w:rsid w:val="00581A8D"/>
    <w:rsid w:val="00582BD5"/>
    <w:rsid w:val="00586943"/>
    <w:rsid w:val="00592500"/>
    <w:rsid w:val="005D1A33"/>
    <w:rsid w:val="005D55DB"/>
    <w:rsid w:val="00604876"/>
    <w:rsid w:val="00662E6C"/>
    <w:rsid w:val="00695C8E"/>
    <w:rsid w:val="006A7344"/>
    <w:rsid w:val="006B0AF9"/>
    <w:rsid w:val="006B4A2D"/>
    <w:rsid w:val="006D09E9"/>
    <w:rsid w:val="006F2C2E"/>
    <w:rsid w:val="00705124"/>
    <w:rsid w:val="00705E9D"/>
    <w:rsid w:val="00723750"/>
    <w:rsid w:val="00731686"/>
    <w:rsid w:val="00743CF7"/>
    <w:rsid w:val="00750F03"/>
    <w:rsid w:val="00755BF6"/>
    <w:rsid w:val="007618E8"/>
    <w:rsid w:val="00766DB4"/>
    <w:rsid w:val="00772EDC"/>
    <w:rsid w:val="007F5FDE"/>
    <w:rsid w:val="007F74FD"/>
    <w:rsid w:val="0080218E"/>
    <w:rsid w:val="00805B31"/>
    <w:rsid w:val="008167D6"/>
    <w:rsid w:val="00820B59"/>
    <w:rsid w:val="00827AF2"/>
    <w:rsid w:val="00841AFC"/>
    <w:rsid w:val="00860A88"/>
    <w:rsid w:val="008663FD"/>
    <w:rsid w:val="00876941"/>
    <w:rsid w:val="008F2918"/>
    <w:rsid w:val="00935106"/>
    <w:rsid w:val="0095417D"/>
    <w:rsid w:val="00955D3C"/>
    <w:rsid w:val="00973DBD"/>
    <w:rsid w:val="009A57A7"/>
    <w:rsid w:val="009D3ACF"/>
    <w:rsid w:val="009D5669"/>
    <w:rsid w:val="009F7ADF"/>
    <w:rsid w:val="00A15BB1"/>
    <w:rsid w:val="00A210EA"/>
    <w:rsid w:val="00A65D41"/>
    <w:rsid w:val="00A6678A"/>
    <w:rsid w:val="00A85471"/>
    <w:rsid w:val="00A911E2"/>
    <w:rsid w:val="00AA7BEE"/>
    <w:rsid w:val="00B073CA"/>
    <w:rsid w:val="00B14D24"/>
    <w:rsid w:val="00B260A1"/>
    <w:rsid w:val="00B34054"/>
    <w:rsid w:val="00B56A24"/>
    <w:rsid w:val="00B635C9"/>
    <w:rsid w:val="00B7315E"/>
    <w:rsid w:val="00B74E69"/>
    <w:rsid w:val="00BD5F76"/>
    <w:rsid w:val="00BE2CC2"/>
    <w:rsid w:val="00C0668B"/>
    <w:rsid w:val="00C074D1"/>
    <w:rsid w:val="00C220D7"/>
    <w:rsid w:val="00C67126"/>
    <w:rsid w:val="00C71CFB"/>
    <w:rsid w:val="00C73450"/>
    <w:rsid w:val="00C7720D"/>
    <w:rsid w:val="00CA621F"/>
    <w:rsid w:val="00CA639B"/>
    <w:rsid w:val="00CB2EE8"/>
    <w:rsid w:val="00CF6C9F"/>
    <w:rsid w:val="00CF6F54"/>
    <w:rsid w:val="00D05CAF"/>
    <w:rsid w:val="00D349EB"/>
    <w:rsid w:val="00D50B29"/>
    <w:rsid w:val="00D51E5E"/>
    <w:rsid w:val="00D72A70"/>
    <w:rsid w:val="00D8016E"/>
    <w:rsid w:val="00D91AE4"/>
    <w:rsid w:val="00DC41E3"/>
    <w:rsid w:val="00DF5D99"/>
    <w:rsid w:val="00E11B2A"/>
    <w:rsid w:val="00E21013"/>
    <w:rsid w:val="00E303FB"/>
    <w:rsid w:val="00E94180"/>
    <w:rsid w:val="00E967AA"/>
    <w:rsid w:val="00EA367E"/>
    <w:rsid w:val="00EC356E"/>
    <w:rsid w:val="00F062D3"/>
    <w:rsid w:val="00F41113"/>
    <w:rsid w:val="00F463F6"/>
    <w:rsid w:val="00F54B0E"/>
    <w:rsid w:val="00F655DF"/>
    <w:rsid w:val="00F87D19"/>
    <w:rsid w:val="00F960D4"/>
    <w:rsid w:val="00FA1F19"/>
    <w:rsid w:val="00FA4C2D"/>
    <w:rsid w:val="00FC1AF9"/>
    <w:rsid w:val="00FD6506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CB1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7" w:lineRule="auto"/>
      <w:ind w:left="10" w:right="7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34"/>
    <w:qFormat/>
    <w:rsid w:val="006D09E9"/>
    <w:pPr>
      <w:ind w:left="720"/>
      <w:contextualSpacing/>
    </w:pPr>
  </w:style>
  <w:style w:type="table" w:styleId="a5">
    <w:name w:val="Table Grid"/>
    <w:basedOn w:val="a1"/>
    <w:uiPriority w:val="59"/>
    <w:rsid w:val="00F960D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6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E43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A911E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9">
    <w:name w:val="Strong"/>
    <w:basedOn w:val="a0"/>
    <w:uiPriority w:val="22"/>
    <w:qFormat/>
    <w:rsid w:val="00A911E2"/>
    <w:rPr>
      <w:b/>
      <w:bCs/>
    </w:rPr>
  </w:style>
  <w:style w:type="character" w:customStyle="1" w:styleId="a4">
    <w:name w:val="Абзац списка Знак"/>
    <w:basedOn w:val="a0"/>
    <w:link w:val="a3"/>
    <w:uiPriority w:val="34"/>
    <w:locked/>
    <w:rsid w:val="00316147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9A5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57A7"/>
    <w:rPr>
      <w:rFonts w:ascii="Times New Roman" w:eastAsia="Times New Roman" w:hAnsi="Times New Roman" w:cs="Times New Roman"/>
      <w:color w:val="000000"/>
      <w:sz w:val="28"/>
    </w:rPr>
  </w:style>
  <w:style w:type="character" w:styleId="ac">
    <w:name w:val="annotation reference"/>
    <w:basedOn w:val="a0"/>
    <w:uiPriority w:val="99"/>
    <w:semiHidden/>
    <w:unhideWhenUsed/>
    <w:rsid w:val="00FA4C2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A4C2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A4C2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A4C2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A4C2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7" w:lineRule="auto"/>
      <w:ind w:left="10" w:right="7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34"/>
    <w:qFormat/>
    <w:rsid w:val="006D09E9"/>
    <w:pPr>
      <w:ind w:left="720"/>
      <w:contextualSpacing/>
    </w:pPr>
  </w:style>
  <w:style w:type="table" w:styleId="a5">
    <w:name w:val="Table Grid"/>
    <w:basedOn w:val="a1"/>
    <w:uiPriority w:val="59"/>
    <w:rsid w:val="00F960D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56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E43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A911E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9">
    <w:name w:val="Strong"/>
    <w:basedOn w:val="a0"/>
    <w:uiPriority w:val="22"/>
    <w:qFormat/>
    <w:rsid w:val="00A911E2"/>
    <w:rPr>
      <w:b/>
      <w:bCs/>
    </w:rPr>
  </w:style>
  <w:style w:type="character" w:customStyle="1" w:styleId="a4">
    <w:name w:val="Абзац списка Знак"/>
    <w:basedOn w:val="a0"/>
    <w:link w:val="a3"/>
    <w:uiPriority w:val="34"/>
    <w:locked/>
    <w:rsid w:val="00316147"/>
    <w:rPr>
      <w:rFonts w:ascii="Times New Roman" w:eastAsia="Times New Roman" w:hAnsi="Times New Roman" w:cs="Times New Roman"/>
      <w:color w:val="000000"/>
      <w:sz w:val="28"/>
    </w:rPr>
  </w:style>
  <w:style w:type="paragraph" w:styleId="aa">
    <w:name w:val="footer"/>
    <w:basedOn w:val="a"/>
    <w:link w:val="ab"/>
    <w:uiPriority w:val="99"/>
    <w:unhideWhenUsed/>
    <w:rsid w:val="009A5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57A7"/>
    <w:rPr>
      <w:rFonts w:ascii="Times New Roman" w:eastAsia="Times New Roman" w:hAnsi="Times New Roman" w:cs="Times New Roman"/>
      <w:color w:val="000000"/>
      <w:sz w:val="28"/>
    </w:rPr>
  </w:style>
  <w:style w:type="character" w:styleId="ac">
    <w:name w:val="annotation reference"/>
    <w:basedOn w:val="a0"/>
    <w:uiPriority w:val="99"/>
    <w:semiHidden/>
    <w:unhideWhenUsed/>
    <w:rsid w:val="00FA4C2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A4C2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A4C2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A4C2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A4C2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0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71D8-5FB6-4E60-B5FF-1E1ED71B6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6314</Words>
  <Characters>35994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Кихметова Жанат Зындыновна</cp:lastModifiedBy>
  <cp:revision>3</cp:revision>
  <dcterms:created xsi:type="dcterms:W3CDTF">2017-10-19T15:07:00Z</dcterms:created>
  <dcterms:modified xsi:type="dcterms:W3CDTF">2017-10-20T04:35:00Z</dcterms:modified>
</cp:coreProperties>
</file>